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36" w:leader="none"/>
        </w:tabs>
        <w:ind w:left="-993" w:right="-851" w:hanging="0"/>
        <w:jc w:val="center"/>
        <w:rPr>
          <w:rFonts w:eastAsia="Malgun Gothic" w:cs="Andalus"/>
          <w:b/>
          <w:b/>
          <w:sz w:val="16"/>
          <w:szCs w:val="16"/>
        </w:rPr>
      </w:pPr>
      <w:r>
        <w:rPr>
          <w:rFonts w:cs="David" w:ascii="Calibri" w:hAnsi="Calibri"/>
          <w:b/>
          <w:color w:val="244061"/>
          <w:sz w:val="28"/>
          <w:szCs w:val="28"/>
        </w:rPr>
        <w:t>15.MEĐUNARODNO KVALIFIKACIJSKO NATJECANJE U BIG GAME RIBOLOVU</w:t>
      </w:r>
    </w:p>
    <w:p>
      <w:pPr>
        <w:pStyle w:val="Normal"/>
        <w:jc w:val="center"/>
        <w:rPr>
          <w:rFonts w:ascii="Calibri" w:hAnsi="Calibri" w:cs="David"/>
          <w:b/>
          <w:b/>
          <w:color w:val="244061"/>
          <w:sz w:val="28"/>
          <w:szCs w:val="28"/>
        </w:rPr>
      </w:pPr>
      <w:r>
        <w:rPr>
          <w:rFonts w:cs="David" w:ascii="Calibri" w:hAnsi="Calibri"/>
          <w:b/>
          <w:color w:val="244061"/>
          <w:sz w:val="28"/>
          <w:szCs w:val="28"/>
        </w:rPr>
        <w:t>OFFSHORE CHALLENGE 2020.</w:t>
      </w:r>
    </w:p>
    <w:p>
      <w:pPr>
        <w:pStyle w:val="Normal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</w:r>
    </w:p>
    <w:p>
      <w:pPr>
        <w:pStyle w:val="Normal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</w:r>
    </w:p>
    <w:p>
      <w:pPr>
        <w:pStyle w:val="Stilnaslova2"/>
        <w:rPr>
          <w:rFonts w:ascii="Calibri" w:hAnsi="Calibri" w:cs="Arial"/>
          <w:i w:val="false"/>
          <w:i w:val="false"/>
          <w:sz w:val="40"/>
          <w:szCs w:val="40"/>
        </w:rPr>
      </w:pPr>
      <w:r>
        <w:rPr>
          <w:rFonts w:cs="Arial" w:ascii="Calibri" w:hAnsi="Calibri"/>
          <w:i w:val="false"/>
          <w:sz w:val="40"/>
          <w:szCs w:val="40"/>
        </w:rPr>
        <w:t>P  R  O  P  O  Z  I  C  I  J  E</w:t>
      </w:r>
    </w:p>
    <w:p>
      <w:pPr>
        <w:pStyle w:val="Normal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bCs/>
          <w:iCs/>
        </w:rPr>
        <w:t>1. ORGANIZATOR:</w:t>
      </w:r>
      <w:r>
        <w:rPr>
          <w:rFonts w:cs="Arial" w:ascii="Calibri" w:hAnsi="Calibri"/>
          <w:sz w:val="22"/>
          <w:szCs w:val="22"/>
        </w:rPr>
        <w:t xml:space="preserve"> Klub za sportski ribolov na moru BIG OM sa sjedištem u Omišlju organizira međunarodno kvalifikacijsko natjecanje u Big Game ribolovu.  </w:t>
      </w:r>
    </w:p>
    <w:p>
      <w:pPr>
        <w:pStyle w:val="Normal"/>
        <w:ind w:firstLine="708"/>
        <w:jc w:val="both"/>
        <w:rPr>
          <w:rFonts w:ascii="Calibri" w:hAnsi="Calibri" w:cs="Arial"/>
          <w:sz w:val="8"/>
          <w:szCs w:val="8"/>
        </w:rPr>
      </w:pPr>
      <w:r>
        <w:rPr>
          <w:rFonts w:cs="Arial" w:ascii="Calibri" w:hAnsi="Calibri"/>
          <w:sz w:val="8"/>
          <w:szCs w:val="8"/>
        </w:rPr>
      </w:r>
    </w:p>
    <w:p>
      <w:pPr>
        <w:pStyle w:val="Uvlakatijelateksta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 xml:space="preserve">Natjecanje se odvija po ''Pravilniku o načelima i osnovnim elementima sustava sportskih natjecanja u sportskom ribolovu na moru“ (u daljnjem tekstu Pravilnika) i „Pravilniku o provedbi natjecanjima u lovu na veliku ribu“' (u daljnjem tekstu Pravilnika o provedbi) od 20. prosinca 2014. g.  </w:t>
      </w:r>
    </w:p>
    <w:p>
      <w:pPr>
        <w:pStyle w:val="Uvlakatijelateksta"/>
        <w:rPr>
          <w:rFonts w:ascii="Calibri" w:hAnsi="Calibri" w:cs="Arial"/>
          <w:iCs/>
          <w:sz w:val="8"/>
          <w:szCs w:val="8"/>
        </w:rPr>
      </w:pPr>
      <w:r>
        <w:rPr>
          <w:rFonts w:cs="Arial" w:ascii="Calibri" w:hAnsi="Calibri"/>
          <w:iCs/>
          <w:sz w:val="8"/>
          <w:szCs w:val="8"/>
        </w:rPr>
      </w:r>
    </w:p>
    <w:p>
      <w:pPr>
        <w:pStyle w:val="Uvlakatijelateksta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 xml:space="preserve">Natjecanje je kombinirano (po vrstama); Ribolov iz plutajućeg broda i Ribolov iz broda u pokretu (panulavanje) sukladno članku 105. i 106. Pravilnika. </w:t>
      </w:r>
    </w:p>
    <w:p>
      <w:pPr>
        <w:pStyle w:val="Normal"/>
        <w:ind w:firstLine="708"/>
        <w:jc w:val="both"/>
        <w:rPr>
          <w:rFonts w:ascii="Calibri" w:hAnsi="Calibri" w:cs="Arial"/>
          <w:b/>
          <w:b/>
          <w:bCs/>
          <w:iCs/>
          <w:sz w:val="22"/>
          <w:szCs w:val="22"/>
        </w:rPr>
      </w:pPr>
      <w:r>
        <w:rPr>
          <w:rFonts w:cs="Arial" w:ascii="Calibri" w:hAnsi="Calibri"/>
          <w:b/>
          <w:bCs/>
          <w:iCs/>
          <w:sz w:val="22"/>
          <w:szCs w:val="22"/>
        </w:rPr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bCs/>
          <w:iCs/>
        </w:rPr>
        <w:t>2. DATUM ODRŽAVANJA NATJECANJA</w:t>
      </w:r>
      <w:r>
        <w:rPr>
          <w:rFonts w:cs="Arial" w:ascii="Calibri" w:hAnsi="Calibri"/>
          <w:b/>
          <w:bCs/>
          <w:iCs/>
          <w:sz w:val="22"/>
          <w:szCs w:val="22"/>
        </w:rPr>
        <w:t>:</w:t>
      </w:r>
      <w:r>
        <w:rPr>
          <w:rFonts w:cs="Arial" w:ascii="Calibri" w:hAnsi="Calibri"/>
          <w:sz w:val="22"/>
          <w:szCs w:val="22"/>
        </w:rPr>
        <w:t xml:space="preserve"> od  </w:t>
      </w:r>
      <w:r>
        <w:rPr>
          <w:rFonts w:cs="Arial" w:ascii="Calibri" w:hAnsi="Calibri"/>
          <w:b/>
          <w:sz w:val="22"/>
          <w:szCs w:val="22"/>
        </w:rPr>
        <w:t>26. do 29. kolovoza 2020.</w:t>
      </w:r>
      <w:r>
        <w:rPr>
          <w:rFonts w:cs="Arial" w:ascii="Calibri" w:hAnsi="Calibri"/>
          <w:sz w:val="22"/>
          <w:szCs w:val="22"/>
        </w:rPr>
        <w:t xml:space="preserve"> godine u </w:t>
      </w:r>
      <w:r>
        <w:rPr>
          <w:rFonts w:cs="Arial" w:ascii="Calibri" w:hAnsi="Calibri"/>
          <w:b/>
          <w:sz w:val="22"/>
          <w:szCs w:val="22"/>
        </w:rPr>
        <w:t>Omišlju</w:t>
      </w:r>
      <w:r>
        <w:rPr>
          <w:rFonts w:cs="Arial" w:ascii="Calibri" w:hAnsi="Calibri"/>
          <w:sz w:val="22"/>
          <w:szCs w:val="22"/>
        </w:rPr>
        <w:t>.</w:t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08"/>
        <w:jc w:val="both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b/>
          <w:bCs/>
          <w:iCs/>
        </w:rPr>
        <w:t>3. PRAVO NASTUPA</w:t>
      </w:r>
      <w:r>
        <w:rPr>
          <w:rFonts w:cs="Arial" w:ascii="Calibri" w:hAnsi="Calibri"/>
          <w:b/>
          <w:bCs/>
          <w:iCs/>
          <w:sz w:val="22"/>
        </w:rPr>
        <w:t>:</w:t>
      </w:r>
      <w:r>
        <w:rPr>
          <w:rFonts w:cs="Arial" w:ascii="Calibri" w:hAnsi="Calibri"/>
          <w:iCs/>
          <w:sz w:val="22"/>
        </w:rPr>
        <w:t xml:space="preserve"> Pravo nastupa imaju članovi športsko ribolovnih udruga / klubova članica Hrvatskog saveza za športski ribolov na moru </w:t>
      </w:r>
      <w:r>
        <w:rPr>
          <w:rFonts w:cs="Arial" w:ascii="Calibri" w:hAnsi="Calibri"/>
          <w:sz w:val="22"/>
          <w:szCs w:val="22"/>
        </w:rPr>
        <w:t>ili su članovi bilo koje druge međunarodne ribolovne federacije.</w:t>
      </w:r>
      <w:r>
        <w:rPr>
          <w:rFonts w:cs="Arial" w:ascii="Calibri" w:hAnsi="Calibri"/>
          <w:iCs/>
          <w:sz w:val="22"/>
        </w:rPr>
        <w:t xml:space="preserve"> Natjecatelji moraju imati propisane i važeće </w:t>
      </w:r>
      <w:r>
        <w:rPr>
          <w:rFonts w:cs="Arial" w:ascii="Calibri" w:hAnsi="Calibri"/>
          <w:b/>
          <w:iCs/>
          <w:sz w:val="22"/>
        </w:rPr>
        <w:t>dozvole</w:t>
      </w:r>
      <w:r>
        <w:rPr>
          <w:rFonts w:cs="Arial" w:ascii="Calibri" w:hAnsi="Calibri"/>
          <w:iCs/>
          <w:sz w:val="22"/>
        </w:rPr>
        <w:t xml:space="preserve"> za ribolov.</w:t>
      </w:r>
    </w:p>
    <w:p>
      <w:pPr>
        <w:pStyle w:val="Uvlakatijelateksta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Ako ekipa ima iznajmljeni brod sa kapetanom, a on nije član ekipe, odnosno on upravlja brodom po nahođenju voditelja ekipe, u tom slučaju ne mora biti član ribolovne udruge. </w:t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Pravo nastupa na natjecanju imaju natjecatelji koji su članovi kluba KSRM BIG OM.</w:t>
      </w:r>
    </w:p>
    <w:p>
      <w:pPr>
        <w:pStyle w:val="Uvlakatijelateksta"/>
        <w:ind w:hanging="0"/>
        <w:rPr>
          <w:rFonts w:ascii="Calibri" w:hAnsi="Calibri" w:cs="Arial"/>
          <w:b/>
          <w:b/>
          <w:bCs/>
          <w:iCs/>
          <w:sz w:val="22"/>
          <w:szCs w:val="22"/>
          <w:lang w:val="hr-HR"/>
        </w:rPr>
      </w:pPr>
      <w:r>
        <w:rPr>
          <w:rFonts w:cs="Arial" w:ascii="Calibri" w:hAnsi="Calibri"/>
          <w:b/>
          <w:bCs/>
          <w:iCs/>
          <w:sz w:val="22"/>
          <w:szCs w:val="22"/>
          <w:lang w:val="hr-HR"/>
        </w:rPr>
      </w:r>
    </w:p>
    <w:p>
      <w:pPr>
        <w:pStyle w:val="Uvlakatijelateksta"/>
        <w:rPr>
          <w:rFonts w:ascii="Calibri" w:hAnsi="Calibri" w:cs="Arial"/>
          <w:bCs/>
          <w:iCs/>
          <w:sz w:val="22"/>
        </w:rPr>
      </w:pPr>
      <w:r>
        <w:rPr>
          <w:rFonts w:cs="Arial" w:ascii="Calibri" w:hAnsi="Calibri"/>
          <w:b/>
          <w:bCs/>
          <w:iCs/>
        </w:rPr>
        <w:t>4.  RUKOVODSTVO NATJECANJA</w:t>
      </w:r>
      <w:r>
        <w:rPr>
          <w:rFonts w:cs="Arial" w:ascii="Calibri" w:hAnsi="Calibri"/>
          <w:b/>
          <w:bCs/>
          <w:iCs/>
          <w:sz w:val="22"/>
        </w:rPr>
        <w:t xml:space="preserve">: </w:t>
      </w:r>
      <w:r>
        <w:rPr>
          <w:rFonts w:cs="Arial" w:ascii="Calibri" w:hAnsi="Calibri"/>
          <w:bCs/>
          <w:iCs/>
          <w:sz w:val="22"/>
        </w:rPr>
        <w:t>članovi Rukovodstva su:</w:t>
      </w:r>
    </w:p>
    <w:p>
      <w:pPr>
        <w:pStyle w:val="Uvlakatijelateksta"/>
        <w:rPr>
          <w:rFonts w:ascii="Calibri" w:hAnsi="Calibri" w:cs="Arial"/>
          <w:bCs/>
          <w:iCs/>
          <w:sz w:val="6"/>
          <w:szCs w:val="6"/>
        </w:rPr>
      </w:pPr>
      <w:r>
        <w:rPr>
          <w:rFonts w:cs="Arial" w:ascii="Calibri" w:hAnsi="Calibri"/>
          <w:bCs/>
          <w:iCs/>
          <w:sz w:val="6"/>
          <w:szCs w:val="6"/>
        </w:rPr>
      </w:r>
    </w:p>
    <w:p>
      <w:pPr>
        <w:pStyle w:val="Uvlakatijelateksta"/>
        <w:rPr>
          <w:rFonts w:ascii="Calibri" w:hAnsi="Calibri" w:cs="Arial"/>
          <w:bCs/>
          <w:iCs/>
          <w:sz w:val="22"/>
          <w:lang w:val="hr-HR"/>
        </w:rPr>
      </w:pPr>
      <w:r>
        <w:rPr>
          <w:rFonts w:cs="Arial" w:ascii="Calibri" w:hAnsi="Calibri"/>
          <w:bCs/>
          <w:iCs/>
          <w:sz w:val="22"/>
        </w:rPr>
        <w:tab/>
        <w:t xml:space="preserve">- </w:t>
      </w:r>
      <w:r>
        <w:rPr>
          <w:rFonts w:cs="Arial" w:ascii="Calibri" w:hAnsi="Calibri"/>
          <w:b/>
          <w:bCs/>
          <w:iCs/>
          <w:sz w:val="22"/>
        </w:rPr>
        <w:t>Tonći LUKETA</w:t>
      </w:r>
      <w:r>
        <w:rPr>
          <w:rFonts w:cs="Arial" w:ascii="Calibri" w:hAnsi="Calibri"/>
          <w:bCs/>
          <w:iCs/>
          <w:sz w:val="22"/>
        </w:rPr>
        <w:t xml:space="preserve"> – glavni sudac (opunomoćenik HSŠRM)</w:t>
      </w:r>
    </w:p>
    <w:p>
      <w:pPr>
        <w:pStyle w:val="Uvlakatijelateksta"/>
        <w:ind w:firstLine="720"/>
        <w:rPr>
          <w:rFonts w:ascii="Calibri" w:hAnsi="Calibri" w:cs="Arial"/>
          <w:bCs/>
          <w:iCs/>
          <w:sz w:val="22"/>
          <w:lang w:val="hr-HR"/>
        </w:rPr>
      </w:pPr>
      <w:r>
        <w:rPr>
          <w:rFonts w:cs="Arial" w:ascii="Calibri" w:hAnsi="Calibri"/>
          <w:bCs/>
          <w:iCs/>
          <w:sz w:val="22"/>
        </w:rPr>
        <w:t xml:space="preserve">  </w:t>
      </w:r>
      <w:r>
        <w:rPr>
          <w:rFonts w:cs="Arial" w:ascii="Calibri" w:hAnsi="Calibri"/>
          <w:bCs/>
          <w:iCs/>
          <w:sz w:val="22"/>
        </w:rPr>
        <w:tab/>
        <w:t xml:space="preserve">- </w:t>
      </w:r>
      <w:r>
        <w:rPr>
          <w:rFonts w:cs="Arial" w:ascii="Calibri" w:hAnsi="Calibri"/>
          <w:b/>
          <w:bCs/>
          <w:iCs/>
          <w:sz w:val="22"/>
          <w:lang w:val="hr-HR"/>
        </w:rPr>
        <w:t>Neven PAPARIĆ</w:t>
      </w:r>
      <w:r>
        <w:rPr>
          <w:rFonts w:cs="Arial" w:ascii="Calibri" w:hAnsi="Calibri"/>
          <w:bCs/>
          <w:iCs/>
          <w:sz w:val="22"/>
        </w:rPr>
        <w:t xml:space="preserve"> – predstavnik organizatora</w:t>
      </w:r>
    </w:p>
    <w:p>
      <w:pPr>
        <w:pStyle w:val="Uvlakatijelateksta"/>
        <w:ind w:left="1440" w:firstLine="720"/>
        <w:rPr>
          <w:rFonts w:ascii="Calibri" w:hAnsi="Calibri" w:cs="Arial"/>
          <w:bCs/>
          <w:iCs/>
          <w:sz w:val="10"/>
          <w:szCs w:val="10"/>
          <w:lang w:val="hr-HR"/>
        </w:rPr>
      </w:pPr>
      <w:r>
        <w:rPr>
          <w:rFonts w:cs="Arial" w:ascii="Calibri" w:hAnsi="Calibri"/>
          <w:bCs/>
          <w:iCs/>
          <w:sz w:val="10"/>
          <w:szCs w:val="10"/>
          <w:lang w:val="hr-HR"/>
        </w:rPr>
      </w:r>
    </w:p>
    <w:p>
      <w:pPr>
        <w:pStyle w:val="Uvlakatijelateksta"/>
        <w:ind w:left="1440" w:firstLine="720"/>
        <w:rPr>
          <w:rFonts w:ascii="Calibri" w:hAnsi="Calibri" w:cs="Arial"/>
          <w:bCs/>
          <w:iCs/>
          <w:sz w:val="10"/>
          <w:szCs w:val="10"/>
          <w:lang w:val="hr-HR"/>
        </w:rPr>
      </w:pPr>
      <w:r>
        <w:rPr>
          <w:rFonts w:cs="Arial" w:ascii="Calibri" w:hAnsi="Calibri"/>
          <w:bCs/>
          <w:iCs/>
          <w:sz w:val="10"/>
          <w:szCs w:val="10"/>
          <w:lang w:val="hr-HR"/>
        </w:rPr>
      </w:r>
    </w:p>
    <w:p>
      <w:pPr>
        <w:pStyle w:val="Uvlakatijelateksta"/>
        <w:rPr>
          <w:rFonts w:ascii="Calibri" w:hAnsi="Calibri" w:cs="Arial"/>
          <w:b/>
          <w:b/>
          <w:iCs/>
          <w:sz w:val="22"/>
        </w:rPr>
      </w:pPr>
      <w:r>
        <w:rPr>
          <w:rFonts w:cs="Arial" w:ascii="Calibri" w:hAnsi="Calibri"/>
          <w:b/>
          <w:iCs/>
          <w:sz w:val="22"/>
        </w:rPr>
        <w:t>OSTALE SLUŽBENE OSOBE:</w:t>
      </w:r>
    </w:p>
    <w:p>
      <w:pPr>
        <w:pStyle w:val="Uvlakatijelateksta"/>
        <w:rPr>
          <w:rFonts w:ascii="Calibri" w:hAnsi="Calibri" w:cs="Arial"/>
          <w:bCs/>
          <w:iCs/>
          <w:sz w:val="6"/>
          <w:szCs w:val="6"/>
        </w:rPr>
      </w:pPr>
      <w:r>
        <w:rPr>
          <w:rFonts w:cs="Arial" w:ascii="Calibri" w:hAnsi="Calibri"/>
          <w:bCs/>
          <w:iCs/>
          <w:sz w:val="6"/>
          <w:szCs w:val="6"/>
        </w:rPr>
      </w:r>
    </w:p>
    <w:p>
      <w:pPr>
        <w:pStyle w:val="Uvlakatijelateksta"/>
        <w:numPr>
          <w:ilvl w:val="0"/>
          <w:numId w:val="1"/>
        </w:numPr>
        <w:ind w:left="720" w:hanging="360"/>
        <w:rPr>
          <w:rFonts w:ascii="Calibri" w:hAnsi="Calibri" w:cs="Arial"/>
          <w:b/>
          <w:b/>
          <w:bCs/>
          <w:iCs/>
          <w:sz w:val="22"/>
        </w:rPr>
      </w:pPr>
      <w:r>
        <w:rPr>
          <w:rFonts w:cs="Arial" w:ascii="Calibri" w:hAnsi="Calibri"/>
          <w:bCs/>
          <w:iCs/>
          <w:sz w:val="22"/>
          <w:lang w:val="hr-HR"/>
        </w:rPr>
        <w:t xml:space="preserve">Predsjednik O.o. BIG OM: </w:t>
      </w:r>
      <w:r>
        <w:rPr>
          <w:rFonts w:cs="Arial" w:ascii="Calibri" w:hAnsi="Calibri"/>
          <w:b/>
          <w:bCs/>
          <w:iCs/>
          <w:sz w:val="22"/>
          <w:lang w:val="hr-HR"/>
        </w:rPr>
        <w:t>Tomo Sparožić</w:t>
      </w:r>
    </w:p>
    <w:p>
      <w:pPr>
        <w:pStyle w:val="Uvlakatijelateksta"/>
        <w:numPr>
          <w:ilvl w:val="0"/>
          <w:numId w:val="1"/>
        </w:numPr>
        <w:ind w:left="720" w:hanging="360"/>
        <w:rPr>
          <w:rFonts w:ascii="Calibri" w:hAnsi="Calibri" w:cs="Arial"/>
          <w:b/>
          <w:b/>
          <w:bCs/>
          <w:iCs/>
          <w:sz w:val="22"/>
        </w:rPr>
      </w:pPr>
      <w:r>
        <w:rPr>
          <w:rFonts w:cs="Arial" w:ascii="Calibri" w:hAnsi="Calibri"/>
          <w:bCs/>
          <w:iCs/>
          <w:sz w:val="22"/>
          <w:lang w:val="hr-HR"/>
        </w:rPr>
        <w:t xml:space="preserve">Voditeljica </w:t>
      </w:r>
      <w:r>
        <w:rPr>
          <w:rFonts w:cs="Arial" w:ascii="Calibri" w:hAnsi="Calibri"/>
          <w:bCs/>
          <w:iCs/>
          <w:sz w:val="22"/>
        </w:rPr>
        <w:t xml:space="preserve">natjecanja: </w:t>
      </w:r>
      <w:r>
        <w:rPr>
          <w:rFonts w:cs="Arial" w:ascii="Calibri" w:hAnsi="Calibri"/>
          <w:b/>
          <w:bCs/>
          <w:iCs/>
          <w:sz w:val="22"/>
          <w:lang w:val="hr-HR"/>
        </w:rPr>
        <w:t>Anamarija Rimay Bjelobaba</w:t>
      </w:r>
    </w:p>
    <w:p>
      <w:pPr>
        <w:pStyle w:val="Uvlakatijelateksta"/>
        <w:numPr>
          <w:ilvl w:val="0"/>
          <w:numId w:val="1"/>
        </w:numPr>
        <w:ind w:left="720" w:hanging="360"/>
        <w:rPr>
          <w:rFonts w:ascii="Calibri" w:hAnsi="Calibri" w:cs="Arial"/>
          <w:bCs/>
          <w:iCs/>
          <w:sz w:val="22"/>
        </w:rPr>
      </w:pPr>
      <w:r>
        <w:rPr>
          <w:rFonts w:cs="Arial" w:ascii="Calibri" w:hAnsi="Calibri"/>
          <w:bCs/>
          <w:iCs/>
          <w:sz w:val="22"/>
        </w:rPr>
        <w:t xml:space="preserve">Službeni liječnik: </w:t>
      </w:r>
      <w:r>
        <w:rPr>
          <w:rFonts w:cs="Arial" w:ascii="Calibri" w:hAnsi="Calibri"/>
          <w:bCs/>
          <w:iCs/>
          <w:sz w:val="22"/>
          <w:lang w:val="hr-HR"/>
        </w:rPr>
        <w:t xml:space="preserve">dr.sc. </w:t>
      </w:r>
      <w:r>
        <w:rPr>
          <w:rFonts w:cs="Arial" w:ascii="Calibri" w:hAnsi="Calibri"/>
          <w:b/>
          <w:bCs/>
          <w:iCs/>
          <w:sz w:val="22"/>
          <w:lang w:val="hr-HR"/>
        </w:rPr>
        <w:t>Mirjana Gržetić</w:t>
      </w:r>
      <w:r>
        <w:rPr>
          <w:rFonts w:cs="Arial" w:ascii="Calibri" w:hAnsi="Calibri"/>
          <w:b/>
          <w:bCs/>
          <w:iCs/>
          <w:sz w:val="22"/>
        </w:rPr>
        <w:t xml:space="preserve">  </w:t>
      </w:r>
    </w:p>
    <w:p>
      <w:pPr>
        <w:pStyle w:val="Uvlakatijelateksta"/>
        <w:ind w:left="720" w:hanging="0"/>
        <w:rPr>
          <w:rFonts w:ascii="Calibri" w:hAnsi="Calibri" w:cs="Arial"/>
          <w:bCs/>
          <w:iCs/>
          <w:sz w:val="22"/>
        </w:rPr>
      </w:pPr>
      <w:r>
        <w:rPr>
          <w:rFonts w:cs="Arial" w:ascii="Calibri" w:hAnsi="Calibri"/>
          <w:bCs/>
          <w:iCs/>
          <w:sz w:val="22"/>
        </w:rPr>
      </w:r>
    </w:p>
    <w:p>
      <w:pPr>
        <w:pStyle w:val="Uvlakatijelateksta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bCs/>
          <w:iCs/>
        </w:rPr>
        <w:t>5.  PRIJAVA</w:t>
      </w:r>
      <w:r>
        <w:rPr>
          <w:rFonts w:cs="Arial" w:ascii="Calibri" w:hAnsi="Calibri"/>
          <w:b/>
          <w:bCs/>
          <w:iCs/>
          <w:sz w:val="22"/>
        </w:rPr>
        <w:t>:</w:t>
      </w:r>
      <w:r>
        <w:rPr>
          <w:rFonts w:cs="Arial" w:ascii="Calibri" w:hAnsi="Calibri"/>
          <w:iCs/>
          <w:sz w:val="22"/>
        </w:rPr>
        <w:t xml:space="preserve"> </w:t>
      </w:r>
      <w:r>
        <w:rPr>
          <w:rFonts w:cs="Arial" w:ascii="Calibri" w:hAnsi="Calibri"/>
          <w:sz w:val="22"/>
          <w:szCs w:val="22"/>
        </w:rPr>
        <w:t xml:space="preserve">Prijava za nastup, je obrazac kojeg su dužni popuniti voditelji ekipa za svoje članove. Odgovorna osoba ovjerom prijave jamči da uneseni podaci odgovaraju istini. </w:t>
      </w:r>
    </w:p>
    <w:p>
      <w:pPr>
        <w:pStyle w:val="Normal"/>
        <w:ind w:left="114" w:right="71" w:firstLine="595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Natjecateljska ekipa broji najviše 4 (četiri) aktivna natjecatelja po brodu. Ekipu predstavlja voditelj i jedini ima pravo komunikacije sa Rukovodstvom natjecanja iz točke 4. ovih Propozicija.</w:t>
      </w:r>
    </w:p>
    <w:p>
      <w:pPr>
        <w:pStyle w:val="Normal"/>
        <w:ind w:left="114" w:right="71" w:firstLine="595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Ostali članovi posade broda koji nisu upisani u prijavi za nastup smatraju se gostima. </w:t>
      </w:r>
    </w:p>
    <w:p>
      <w:pPr>
        <w:pStyle w:val="Normal"/>
        <w:ind w:left="114" w:right="71" w:firstLine="595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Cs/>
        </w:rPr>
        <w:tab/>
        <w:tab/>
        <w:t>6. ODGOVORNOST</w:t>
      </w:r>
      <w:r>
        <w:rPr>
          <w:rFonts w:cs="Calibri" w:ascii="Calibri" w:hAnsi="Calibri" w:asciiTheme="minorHAnsi" w:cstheme="minorHAnsi" w:hAnsiTheme="minorHAnsi"/>
          <w:b/>
          <w:bCs/>
          <w:iCs/>
          <w:sz w:val="22"/>
        </w:rPr>
        <w:t>:</w:t>
      </w:r>
      <w:r>
        <w:rPr>
          <w:rFonts w:cs="Calibri" w:ascii="Calibri" w:hAnsi="Calibri" w:asciiTheme="minorHAnsi" w:cstheme="minorHAnsi" w:hAnsiTheme="minorHAnsi"/>
          <w:iCs/>
          <w:sz w:val="22"/>
        </w:rPr>
        <w:t xml:space="preserve"> Organizator, domaćin, i svi učesnici uključeni u organizaciju natjecanja, otklanjaju svaku odgovornost i nadoknadu štete za posljedica koje mogu nastati u ovom natjecanju.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Natjecatelji nastupaju s punom odgovornošću za sebe, posadu, brod, opremu i za sve štete nastale na istim te prema trećim licima. </w:t>
      </w:r>
    </w:p>
    <w:p>
      <w:pPr>
        <w:pStyle w:val="Normal"/>
        <w:tabs>
          <w:tab w:val="clear" w:pos="708"/>
          <w:tab w:val="left" w:pos="284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 xml:space="preserve">Navedeno svaki natjecatelj prihvaća potpisivanjem Izjave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o osobnoj sposobnosti-odgovornosti za nastup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propisanoj Pravilnikom o načelima i elementima sustava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sportskih natjecanja u sportskom ribolovu na moru HSSRM-a. </w:t>
      </w:r>
    </w:p>
    <w:p>
      <w:pPr>
        <w:pStyle w:val="Normal"/>
        <w:tabs>
          <w:tab w:val="clear" w:pos="708"/>
          <w:tab w:val="left" w:pos="284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 xml:space="preserve">Svaki natjecatelj potpisuje 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Izjavu ispitanika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 privoli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propisanu EU Uredbom o općoj zaštiti podatak (GDPR), koja regulira davanje i obradu podataka te ustupanje trećim osobama. </w:t>
      </w:r>
    </w:p>
    <w:p>
      <w:pPr>
        <w:pStyle w:val="Normal"/>
        <w:ind w:firstLine="7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Organizator, natjecatelji i službene osobe na natjecanju snose odgovornost za prikrivanje nedozvoljenog ulova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ako imaju informaciju o istom.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Saznanja o navedenom dužni su prijaviti rukovodstvu natjecanja koje će objaviti diskvalifikaciju ekipe temeljem Pravilnika, te ih prijaviti nadležnim tijelima Republike Hrvatske radi zakonskih sankcija. </w:t>
      </w:r>
    </w:p>
    <w:p>
      <w:pPr>
        <w:pStyle w:val="Uvlakatijelateksta"/>
        <w:ind w:left="360" w:firstLine="348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Natjecateljima koji nemaju odgovarajuće godišnje sportske dozvole, osigurana je kupnja</w:t>
      </w:r>
    </w:p>
    <w:p>
      <w:pPr>
        <w:pStyle w:val="Uvlakatijelateksta"/>
        <w:ind w:hanging="0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dnevnih odnosno višednevnih dozvola za lov alatima za lov na veliku ribu.</w:t>
      </w:r>
    </w:p>
    <w:p>
      <w:pPr>
        <w:pStyle w:val="Uvlakatijelateksta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Samo oni članovi ekipe koji imaju važeće dozvole mogu izvlačiti - boriti se sa ribom, ostali članovi ekipe mogu pomagati (snimati, brumati itd.). Jedna dozvola sukladno ''Pravilniku o Športskom i rekreacijskom ribolovu'' dozvoljava ribolov po ekipi sa max. 3 (tri) kompleta ribolovnog pribora.</w:t>
      </w:r>
    </w:p>
    <w:p>
      <w:pPr>
        <w:pStyle w:val="Uvlakatijelateksta"/>
        <w:rPr>
          <w:rFonts w:ascii="Calibri" w:hAnsi="Calibri" w:cs="Arial"/>
          <w:b/>
          <w:b/>
          <w:bCs/>
          <w:iCs/>
          <w:sz w:val="22"/>
          <w:szCs w:val="22"/>
        </w:rPr>
      </w:pPr>
      <w:r>
        <w:rPr>
          <w:rFonts w:cs="Arial" w:ascii="Calibri" w:hAnsi="Calibri"/>
          <w:b/>
          <w:bCs/>
          <w:iCs/>
          <w:sz w:val="22"/>
          <w:szCs w:val="22"/>
        </w:rPr>
      </w:r>
    </w:p>
    <w:p>
      <w:pPr>
        <w:pStyle w:val="Normal"/>
        <w:ind w:firstLine="360"/>
        <w:rPr>
          <w:rFonts w:ascii="Calibri" w:hAnsi="Calibri" w:cs="Tahoma"/>
          <w:sz w:val="22"/>
          <w:szCs w:val="22"/>
        </w:rPr>
      </w:pPr>
      <w:r>
        <w:rPr>
          <w:rFonts w:cs="Arial" w:ascii="Calibri" w:hAnsi="Calibri"/>
          <w:b/>
          <w:bCs/>
          <w:iCs/>
        </w:rPr>
        <w:t>7. RIBOLOVNO PODRUČJE</w:t>
      </w:r>
      <w:r>
        <w:rPr>
          <w:rFonts w:cs="Arial" w:ascii="Calibri" w:hAnsi="Calibri"/>
          <w:bCs/>
          <w:iCs/>
          <w:sz w:val="22"/>
        </w:rPr>
        <w:t xml:space="preserve">: </w:t>
      </w:r>
      <w:r>
        <w:rPr>
          <w:rFonts w:cs="Tahoma" w:ascii="Calibri" w:hAnsi="Calibri"/>
          <w:sz w:val="22"/>
          <w:szCs w:val="22"/>
        </w:rPr>
        <w:t>Kvarnerski zaljev, Kvarner i Kvarnerić unutar zone omeđene spojnicama točaka: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ab/>
        <w:t>- Rt Crna Punta na istarskom poluotoku – rt Pernat na otoku Cresu,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true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ab/>
        <w:t>- Rt Sv. Duh na otoku Cresu – rt Kalifront na otoku Rabu – rt Sorinj na Rabu – rt Negrit na otoku Krku</w:t>
      </w:r>
    </w:p>
    <w:p>
      <w:pPr>
        <w:pStyle w:val="Uvlakatijelateksta"/>
        <w:ind w:hanging="0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  <w:lang w:val="hr-HR"/>
        </w:rPr>
        <w:t xml:space="preserve">       </w:t>
      </w:r>
      <w:r>
        <w:rPr>
          <w:rFonts w:cs="Tahoma" w:ascii="Calibri" w:hAnsi="Calibri"/>
          <w:sz w:val="22"/>
          <w:szCs w:val="22"/>
        </w:rPr>
        <w:t>- Rt Kiljac na otoku Krku – otočić Sv. Marko – rt Oštro</w:t>
      </w:r>
    </w:p>
    <w:p>
      <w:pPr>
        <w:pStyle w:val="Uvlakatijelateksta"/>
        <w:rPr>
          <w:rFonts w:ascii="Calibri" w:hAnsi="Calibri" w:cs="David"/>
          <w:iCs/>
          <w:sz w:val="22"/>
          <w:lang w:val="hr-HR"/>
        </w:rPr>
      </w:pPr>
      <w:r>
        <w:rPr>
          <w:rFonts w:cs="David" w:ascii="Calibri" w:hAnsi="Calibri"/>
          <w:iCs/>
          <w:sz w:val="22"/>
        </w:rPr>
        <w:t xml:space="preserve">Zone ribolova na pomorskim kartama s ucrtanim koordinatama dostavit će se voditeljima u sklopu dokumentacije natjecanja. </w:t>
      </w:r>
    </w:p>
    <w:p>
      <w:pPr>
        <w:pStyle w:val="Uvlakatijelateksta"/>
        <w:rPr>
          <w:rFonts w:ascii="Calibri" w:hAnsi="Calibri" w:cs="David"/>
          <w:iCs/>
          <w:sz w:val="22"/>
          <w:lang w:val="hr-HR"/>
        </w:rPr>
      </w:pPr>
      <w:r>
        <w:rPr>
          <w:rFonts w:cs="David" w:ascii="Calibri" w:hAnsi="Calibri"/>
          <w:iCs/>
          <w:sz w:val="22"/>
          <w:lang w:val="hr-HR"/>
        </w:rPr>
        <w:t>Točnu zonu natjecanja za svaki će dan definirati Rukovodstvo natjecanja</w:t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Uvlakatijelateksta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b/>
          <w:bCs/>
          <w:iCs/>
        </w:rPr>
        <w:t>8. BRODICE</w:t>
      </w:r>
      <w:r>
        <w:rPr>
          <w:rFonts w:cs="Arial" w:ascii="Calibri" w:hAnsi="Calibri"/>
          <w:b/>
          <w:bCs/>
          <w:iCs/>
          <w:sz w:val="22"/>
        </w:rPr>
        <w:t xml:space="preserve">: </w:t>
      </w:r>
      <w:r>
        <w:rPr>
          <w:rFonts w:cs="Arial" w:ascii="Calibri" w:hAnsi="Calibri"/>
          <w:bCs/>
          <w:iCs/>
          <w:sz w:val="22"/>
        </w:rPr>
        <w:t>Natjecanje se provodi sa</w:t>
      </w:r>
      <w:r>
        <w:rPr>
          <w:rFonts w:cs="Arial" w:ascii="Calibri" w:hAnsi="Calibri"/>
          <w:b/>
          <w:bCs/>
          <w:iCs/>
          <w:sz w:val="22"/>
        </w:rPr>
        <w:t xml:space="preserve"> vlasničkim brodicama</w:t>
      </w:r>
      <w:r>
        <w:rPr>
          <w:rFonts w:cs="Arial" w:ascii="Calibri" w:hAnsi="Calibri"/>
          <w:bCs/>
          <w:iCs/>
          <w:sz w:val="22"/>
        </w:rPr>
        <w:t xml:space="preserve"> i primjenjuju se odredbe članka; 19. Pravilnika i svih ostalih odredbi Pravilnika o provedbi natjecanja s vlasničkim plovilima.</w:t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Uvlakatijelateksta"/>
        <w:rPr>
          <w:rFonts w:ascii="Calibri" w:hAnsi="Calibri" w:cs="Arial"/>
          <w:i/>
          <w:i/>
          <w:sz w:val="22"/>
          <w:szCs w:val="22"/>
        </w:rPr>
      </w:pPr>
      <w:r>
        <w:rPr>
          <w:rFonts w:cs="Arial" w:ascii="Calibri" w:hAnsi="Calibri"/>
          <w:b/>
          <w:bCs/>
          <w:iCs/>
        </w:rPr>
        <w:t xml:space="preserve">9.  POPIS VRSTA: </w:t>
      </w:r>
      <w:r>
        <w:rPr>
          <w:rFonts w:cs="Arial" w:ascii="Calibri" w:hAnsi="Calibri"/>
          <w:bCs/>
          <w:iCs/>
          <w:sz w:val="22"/>
          <w:szCs w:val="22"/>
        </w:rPr>
        <w:t>Love se i boduju sljedeće vrste riba:</w:t>
      </w:r>
    </w:p>
    <w:p>
      <w:pPr>
        <w:pStyle w:val="Normal"/>
        <w:ind w:firstLine="720"/>
        <w:jc w:val="center"/>
        <w:rPr>
          <w:rFonts w:ascii="Calibri" w:hAnsi="Calibri" w:cs="Arial"/>
          <w:i/>
          <w:i/>
          <w:sz w:val="8"/>
          <w:szCs w:val="8"/>
        </w:rPr>
      </w:pPr>
      <w:r>
        <w:rPr>
          <w:rFonts w:cs="Arial" w:ascii="Calibri" w:hAnsi="Calibri"/>
          <w:i/>
          <w:sz w:val="8"/>
          <w:szCs w:val="8"/>
        </w:rPr>
      </w:r>
    </w:p>
    <w:tbl>
      <w:tblPr>
        <w:tblpPr w:bottomFromText="0" w:horzAnchor="margin" w:leftFromText="180" w:rightFromText="180" w:tblpX="0" w:tblpXSpec="center" w:tblpY="138" w:topFromText="0" w:vertAnchor="text"/>
        <w:tblW w:w="804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8"/>
        <w:gridCol w:w="4677"/>
      </w:tblGrid>
      <w:tr>
        <w:trPr>
          <w:trHeight w:val="567" w:hRule="atLeast"/>
        </w:trPr>
        <w:tc>
          <w:tcPr>
            <w:tcW w:w="3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b/>
                <w:sz w:val="28"/>
                <w:szCs w:val="28"/>
              </w:rPr>
              <w:t>V R S T E</w:t>
            </w:r>
          </w:p>
        </w:tc>
        <w:tc>
          <w:tcPr>
            <w:tcW w:w="4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Calibri" w:hAnsi="Calibri"/>
                <w:b/>
                <w:sz w:val="26"/>
                <w:szCs w:val="26"/>
                <w:lang w:val="hr-HR" w:eastAsia="hr-HR"/>
              </w:rPr>
              <w:t>MINIMALNA  DUŽINA / TEŽINA</w:t>
            </w:r>
          </w:p>
        </w:tc>
      </w:tr>
      <w:tr>
        <w:trPr>
          <w:trHeight w:val="539" w:hRule="atLeast"/>
        </w:trPr>
        <w:tc>
          <w:tcPr>
            <w:tcW w:w="33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b/>
                <w:i/>
              </w:rPr>
              <w:t>Tuna plavih peraja</w:t>
            </w:r>
          </w:p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Calibri" w:hAnsi="Calibri"/>
                <w:sz w:val="22"/>
                <w:szCs w:val="22"/>
                <w:lang w:val="hr-HR" w:eastAsia="hr-HR"/>
              </w:rPr>
              <w:t>(</w:t>
            </w:r>
            <w:r>
              <w:rPr>
                <w:rFonts w:cs="Arial" w:ascii="Calibri" w:hAnsi="Calibri"/>
                <w:i/>
                <w:sz w:val="22"/>
                <w:szCs w:val="22"/>
                <w:lang w:val="hr-HR" w:eastAsia="hr-HR"/>
              </w:rPr>
              <w:t>Thunnus thynnus</w:t>
            </w:r>
            <w:r>
              <w:rPr>
                <w:rFonts w:cs="Arial" w:ascii="Calibri" w:hAnsi="Calibri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46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Arial" w:hAnsi="Arial"/>
                <w:i/>
                <w:sz w:val="22"/>
                <w:szCs w:val="22"/>
              </w:rPr>
              <w:t>minimalne dužine - 115 cm (ulovi / pusti)</w:t>
            </w:r>
          </w:p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Arial" w:hAnsi="Arial"/>
                <w:i/>
                <w:sz w:val="22"/>
                <w:szCs w:val="22"/>
              </w:rPr>
              <w:t>minimalne težine 40 kg  (za vaganje)</w:t>
            </w:r>
          </w:p>
        </w:tc>
      </w:tr>
      <w:tr>
        <w:trPr>
          <w:trHeight w:val="539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b/>
                <w:i/>
              </w:rPr>
              <w:t>Iglun</w:t>
            </w:r>
          </w:p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Calibri" w:hAnsi="Calibri"/>
                <w:sz w:val="22"/>
                <w:szCs w:val="22"/>
                <w:lang w:val="hr-HR" w:eastAsia="hr-HR"/>
              </w:rPr>
              <w:t>(</w:t>
            </w:r>
            <w:r>
              <w:rPr>
                <w:rFonts w:cs="Arial" w:ascii="Calibri" w:hAnsi="Calibri"/>
                <w:i/>
                <w:sz w:val="22"/>
                <w:szCs w:val="22"/>
                <w:lang w:val="hr-HR" w:eastAsia="hr-HR"/>
              </w:rPr>
              <w:t>Xiphias gladius</w:t>
            </w:r>
            <w:r>
              <w:rPr>
                <w:rFonts w:cs="Arial" w:ascii="Calibri" w:hAnsi="Calibri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Calibri" w:hAnsi="Calibri"/>
                <w:i/>
                <w:sz w:val="22"/>
                <w:szCs w:val="22"/>
                <w:lang w:val="hr-HR" w:eastAsia="hr-HR"/>
              </w:rPr>
              <w:t>minimalne dužine 100 cm (ulovi / pusti)</w:t>
            </w:r>
          </w:p>
        </w:tc>
      </w:tr>
      <w:tr>
        <w:trPr>
          <w:trHeight w:val="539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b/>
                <w:i/>
              </w:rPr>
              <w:t>Iglan</w:t>
            </w:r>
          </w:p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Calibri" w:hAnsi="Calibri"/>
                <w:sz w:val="22"/>
                <w:szCs w:val="22"/>
                <w:lang w:val="hr-HR" w:eastAsia="hr-HR"/>
              </w:rPr>
              <w:t>(</w:t>
            </w:r>
            <w:r>
              <w:rPr>
                <w:rFonts w:cs="Arial" w:ascii="Calibri" w:hAnsi="Calibri"/>
                <w:i/>
                <w:sz w:val="22"/>
                <w:szCs w:val="22"/>
                <w:lang w:val="hr-HR" w:eastAsia="hr-HR"/>
              </w:rPr>
              <w:t>Tetrapturus belone</w:t>
            </w:r>
            <w:r>
              <w:rPr>
                <w:rFonts w:cs="Arial" w:ascii="Calibri" w:hAnsi="Calibri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Calibri" w:hAnsi="Calibri"/>
                <w:i/>
                <w:sz w:val="22"/>
                <w:szCs w:val="22"/>
                <w:lang w:val="hr-HR" w:eastAsia="hr-HR"/>
              </w:rPr>
              <w:t>minimalne dužine 100 cm (ulovi / pusti)</w:t>
            </w:r>
          </w:p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Calibri" w:hAnsi="Calibri"/>
                <w:i/>
                <w:sz w:val="22"/>
                <w:szCs w:val="22"/>
                <w:lang w:val="hr-HR" w:eastAsia="hr-HR"/>
              </w:rPr>
              <w:t>minimalne težine 10 kg  (za vaganje)</w:t>
            </w:r>
          </w:p>
        </w:tc>
      </w:tr>
      <w:tr>
        <w:trPr>
          <w:trHeight w:val="539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b/>
                <w:i/>
              </w:rPr>
              <w:t>Trup dugokrilac</w:t>
            </w:r>
          </w:p>
          <w:p>
            <w:pPr>
              <w:pStyle w:val="Uvlakatijelateksta"/>
              <w:tabs>
                <w:tab w:val="clear" w:pos="708"/>
                <w:tab w:val="left" w:pos="945" w:leader="none"/>
              </w:tabs>
              <w:ind w:hanging="0"/>
              <w:jc w:val="center"/>
              <w:rPr/>
            </w:pPr>
            <w:r>
              <w:rPr>
                <w:rFonts w:cs="Arial" w:ascii="Calibri" w:hAnsi="Calibri"/>
                <w:sz w:val="22"/>
                <w:szCs w:val="22"/>
                <w:lang w:val="hr-HR" w:eastAsia="hr-HR"/>
              </w:rPr>
              <w:t>(</w:t>
            </w:r>
            <w:r>
              <w:rPr>
                <w:rFonts w:cs="Arial" w:ascii="Calibri" w:hAnsi="Calibri"/>
                <w:i/>
                <w:sz w:val="22"/>
                <w:szCs w:val="22"/>
                <w:lang w:val="hr-HR" w:eastAsia="hr-HR"/>
              </w:rPr>
              <w:t>Thunnus alalunga</w:t>
            </w:r>
            <w:r>
              <w:rPr>
                <w:rFonts w:cs="Arial" w:ascii="Calibri" w:hAnsi="Calibri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Calibri" w:hAnsi="Calibri"/>
                <w:i/>
                <w:sz w:val="22"/>
                <w:szCs w:val="22"/>
                <w:lang w:val="hr-HR" w:eastAsia="hr-HR"/>
              </w:rPr>
              <w:t>minimalne težine</w:t>
            </w:r>
            <w:r>
              <w:rPr>
                <w:rFonts w:cs="Arial" w:ascii="Calibri" w:hAnsi="Calibri"/>
                <w:i/>
                <w:lang w:val="hr-HR" w:eastAsia="hr-HR"/>
              </w:rPr>
              <w:t xml:space="preserve">  5 kg</w:t>
            </w:r>
          </w:p>
        </w:tc>
      </w:tr>
      <w:tr>
        <w:trPr>
          <w:trHeight w:val="539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b/>
                <w:i/>
              </w:rPr>
              <w:t>Lampuga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2"/>
                <w:szCs w:val="22"/>
              </w:rPr>
              <w:t>(</w:t>
            </w:r>
            <w:r>
              <w:rPr>
                <w:rFonts w:cs="Arial" w:ascii="Calibri" w:hAnsi="Calibri"/>
                <w:i/>
                <w:sz w:val="22"/>
                <w:szCs w:val="22"/>
              </w:rPr>
              <w:t>Coryphaena hippurus</w:t>
            </w:r>
            <w:r>
              <w:rPr>
                <w:rFonts w:cs="Arial" w:ascii="Calibri" w:hAnsi="Calibri"/>
                <w:sz w:val="22"/>
                <w:szCs w:val="22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Calibri" w:hAnsi="Calibri"/>
                <w:i/>
                <w:sz w:val="22"/>
                <w:szCs w:val="22"/>
                <w:lang w:val="hr-HR" w:eastAsia="hr-HR"/>
              </w:rPr>
              <w:t>minimalne težine</w:t>
            </w:r>
            <w:r>
              <w:rPr>
                <w:rFonts w:cs="Arial" w:ascii="Calibri" w:hAnsi="Calibri"/>
                <w:i/>
                <w:lang w:val="hr-HR" w:eastAsia="hr-HR"/>
              </w:rPr>
              <w:t xml:space="preserve">  5 kg</w:t>
            </w:r>
          </w:p>
        </w:tc>
      </w:tr>
      <w:tr>
        <w:trPr>
          <w:trHeight w:val="539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b/>
                <w:i/>
              </w:rPr>
              <w:t>Luc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Calibri" w:hAnsi="Calibri"/>
                <w:sz w:val="22"/>
                <w:szCs w:val="22"/>
              </w:rPr>
              <w:t>(</w:t>
            </w:r>
            <w:r>
              <w:rPr>
                <w:rFonts w:cs="Arial" w:ascii="Calibri" w:hAnsi="Calibri"/>
                <w:i/>
                <w:sz w:val="22"/>
                <w:szCs w:val="22"/>
              </w:rPr>
              <w:t>Euthynnus alletteratus</w:t>
            </w:r>
            <w:r>
              <w:rPr>
                <w:rFonts w:cs="Arial" w:ascii="Calibri" w:hAnsi="Calibri"/>
                <w:sz w:val="22"/>
                <w:szCs w:val="22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Uvlakatijelateksta"/>
              <w:ind w:hanging="0"/>
              <w:jc w:val="center"/>
              <w:rPr/>
            </w:pPr>
            <w:r>
              <w:rPr>
                <w:rFonts w:cs="Arial" w:ascii="Calibri" w:hAnsi="Calibri"/>
                <w:i/>
                <w:sz w:val="22"/>
                <w:szCs w:val="22"/>
                <w:lang w:val="hr-HR" w:eastAsia="hr-HR"/>
              </w:rPr>
              <w:t>minimalne težine</w:t>
            </w:r>
            <w:r>
              <w:rPr>
                <w:rFonts w:cs="Arial" w:ascii="Calibri" w:hAnsi="Calibri"/>
                <w:i/>
                <w:lang w:val="hr-HR" w:eastAsia="hr-HR"/>
              </w:rPr>
              <w:t xml:space="preserve">  5 kg</w:t>
            </w:r>
          </w:p>
        </w:tc>
      </w:tr>
    </w:tbl>
    <w:p>
      <w:pPr>
        <w:pStyle w:val="Normal"/>
        <w:ind w:firstLine="720"/>
        <w:jc w:val="center"/>
        <w:rPr>
          <w:rFonts w:ascii="Calibri" w:hAnsi="Calibri" w:cs="Arial"/>
          <w:i/>
          <w:i/>
          <w:sz w:val="22"/>
          <w:szCs w:val="22"/>
        </w:rPr>
      </w:pPr>
      <w:r>
        <w:rPr>
          <w:rFonts w:cs="Arial" w:ascii="Calibri" w:hAnsi="Calibri"/>
          <w:i/>
          <w:sz w:val="22"/>
          <w:szCs w:val="22"/>
        </w:rPr>
      </w:r>
    </w:p>
    <w:p>
      <w:pPr>
        <w:pStyle w:val="Normal"/>
        <w:ind w:firstLine="720"/>
        <w:jc w:val="center"/>
        <w:rPr>
          <w:rFonts w:ascii="Calibri" w:hAnsi="Calibri" w:cs="Arial"/>
          <w:i/>
          <w:i/>
          <w:sz w:val="22"/>
          <w:szCs w:val="22"/>
        </w:rPr>
      </w:pPr>
      <w:r>
        <w:rPr>
          <w:rFonts w:cs="Arial" w:ascii="Calibri" w:hAnsi="Calibri"/>
          <w:i/>
          <w:sz w:val="22"/>
          <w:szCs w:val="22"/>
        </w:rPr>
      </w:r>
    </w:p>
    <w:p>
      <w:pPr>
        <w:pStyle w:val="Normal"/>
        <w:ind w:firstLine="720"/>
        <w:jc w:val="center"/>
        <w:rPr>
          <w:rFonts w:ascii="Calibri" w:hAnsi="Calibri" w:cs="Arial"/>
          <w:i/>
          <w:i/>
          <w:sz w:val="22"/>
          <w:szCs w:val="22"/>
        </w:rPr>
      </w:pPr>
      <w:r>
        <w:rPr>
          <w:rFonts w:cs="Arial" w:ascii="Calibri" w:hAnsi="Calibri"/>
          <w:i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firstLine="720"/>
        <w:jc w:val="both"/>
        <w:rPr>
          <w:rFonts w:ascii="Calibri" w:hAnsi="Calibri" w:cs="Arial"/>
          <w:sz w:val="8"/>
          <w:szCs w:val="8"/>
        </w:rPr>
      </w:pPr>
      <w:r>
        <w:rPr>
          <w:rFonts w:cs="Arial" w:ascii="Calibri" w:hAnsi="Calibri"/>
          <w:sz w:val="8"/>
          <w:szCs w:val="8"/>
        </w:rPr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Natjecatelji su dužni puštati (uz oprezno skidanje s udice ili rezanjem najlona) rijetke, slučajno uhvaćene primjerke ostalih ribljih vrsta (bucanj, manta, morska kornjača, pas modrulj, pas lisica itd). </w:t>
      </w:r>
    </w:p>
    <w:p>
      <w:pPr>
        <w:pStyle w:val="Normal"/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Moraju poštivati propisane dužine-težine za izvlačenje riba kao i dnevne kvote za tunu plavih peraja. U slučaju dileme o kojoj ribljoj vrsti se radi voditelj ekipe je obvezan kontaktirati sudački brod. </w:t>
      </w:r>
    </w:p>
    <w:p>
      <w:pPr>
        <w:pStyle w:val="Normal"/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Za ribe koje se boduju (iglan, iglun, trup dugokrilac, lampuga i luc) </w:t>
      </w:r>
      <w:r>
        <w:rPr>
          <w:rFonts w:cs="Arial" w:ascii="Calibri" w:hAnsi="Calibri"/>
          <w:b/>
          <w:sz w:val="22"/>
          <w:szCs w:val="22"/>
        </w:rPr>
        <w:t>nije određena kvota</w:t>
      </w:r>
      <w:r>
        <w:rPr>
          <w:rFonts w:cs="Arial" w:ascii="Calibri" w:hAnsi="Calibri"/>
          <w:sz w:val="22"/>
          <w:szCs w:val="22"/>
        </w:rPr>
        <w:t xml:space="preserve"> te se primjenjuje pravilo minimalne dužinske i težinske mjere propisane ovim Propozicijama.</w:t>
      </w:r>
    </w:p>
    <w:p>
      <w:pPr>
        <w:pStyle w:val="Normal"/>
        <w:ind w:firstLine="708"/>
        <w:jc w:val="both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Ulovljenom ribom raspolaže Organizator natjecanja.</w:t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Uvlakatijelateksta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b/>
          <w:bCs/>
          <w:iCs/>
        </w:rPr>
        <w:t>10.  BODOVANJE</w:t>
      </w:r>
      <w:r>
        <w:rPr>
          <w:rFonts w:cs="Arial" w:ascii="Calibri" w:hAnsi="Calibri"/>
          <w:b/>
          <w:bCs/>
          <w:iCs/>
          <w:sz w:val="22"/>
        </w:rPr>
        <w:t xml:space="preserve">: </w:t>
      </w:r>
      <w:r>
        <w:rPr>
          <w:rFonts w:cs="Arial" w:ascii="Calibri" w:hAnsi="Calibri"/>
          <w:bCs/>
          <w:iCs/>
          <w:sz w:val="22"/>
        </w:rPr>
        <w:t>Boduje se; Bodovima po vrstama (BpV) u slučaju puštanja ulovljenog primjerka ili Težinskim bodovima (TB) za primjerke koji su izvučeni na brod.</w:t>
      </w:r>
      <w:r>
        <w:rPr>
          <w:rFonts w:cs="Arial" w:ascii="Calibri" w:hAnsi="Calibri"/>
          <w:iCs/>
          <w:sz w:val="22"/>
        </w:rPr>
        <w:t xml:space="preserve"> </w:t>
      </w:r>
    </w:p>
    <w:p>
      <w:pPr>
        <w:pStyle w:val="Uvlakatijelateksta"/>
        <w:ind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---------------------------------------------------------------------------------------------------------------------------------------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TUNA   -</w:t>
      </w:r>
      <w:r>
        <w:rPr>
          <w:rFonts w:cs="Arial" w:ascii="Calibri" w:hAnsi="Calibri"/>
          <w:sz w:val="22"/>
          <w:szCs w:val="22"/>
        </w:rPr>
        <w:t xml:space="preserve">  </w:t>
      </w:r>
      <w:r>
        <w:rPr>
          <w:rFonts w:cs="Arial" w:ascii="Calibri" w:hAnsi="Calibri"/>
          <w:iCs/>
          <w:sz w:val="22"/>
        </w:rPr>
        <w:t xml:space="preserve">ULOVI / PUSTI  </w:t>
      </w:r>
      <w:r>
        <w:rPr>
          <w:rFonts w:cs="Arial" w:ascii="Calibri" w:hAnsi="Calibri"/>
          <w:sz w:val="22"/>
          <w:szCs w:val="22"/>
        </w:rPr>
        <w:t xml:space="preserve">minimalne dužine </w:t>
      </w:r>
      <w:r>
        <w:rPr>
          <w:rFonts w:cs="Arial" w:ascii="Calibri" w:hAnsi="Calibri"/>
          <w:b/>
          <w:sz w:val="22"/>
          <w:szCs w:val="22"/>
        </w:rPr>
        <w:t>115 cm</w:t>
      </w:r>
      <w:r>
        <w:rPr>
          <w:rFonts w:cs="Arial" w:ascii="Calibri" w:hAnsi="Calibri"/>
          <w:sz w:val="22"/>
          <w:szCs w:val="22"/>
        </w:rPr>
        <w:t xml:space="preserve"> (dužina se mjeri od </w:t>
      </w:r>
      <w:r>
        <w:rPr>
          <w:rFonts w:cs="Arial" w:ascii="Calibri" w:hAnsi="Calibri"/>
          <w:b/>
          <w:sz w:val="22"/>
          <w:szCs w:val="22"/>
        </w:rPr>
        <w:t>gornje vilice</w:t>
      </w:r>
      <w:r>
        <w:rPr>
          <w:rFonts w:cs="Arial" w:ascii="Calibri" w:hAnsi="Calibri"/>
          <w:sz w:val="22"/>
          <w:szCs w:val="22"/>
        </w:rPr>
        <w:t xml:space="preserve"> do </w:t>
      </w:r>
    </w:p>
    <w:p>
      <w:pPr>
        <w:pStyle w:val="ListParagraph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ab/>
        <w:t xml:space="preserve">     </w:t>
      </w:r>
      <w:r>
        <w:rPr>
          <w:rFonts w:cs="Arial" w:ascii="Calibri" w:hAnsi="Calibri"/>
          <w:sz w:val="22"/>
          <w:szCs w:val="22"/>
        </w:rPr>
        <w:t xml:space="preserve">kraja ispružene repne peraje), </w:t>
      </w:r>
      <w:r>
        <w:rPr>
          <w:rFonts w:cs="Arial" w:ascii="Calibri" w:hAnsi="Calibri"/>
          <w:iCs/>
          <w:sz w:val="22"/>
          <w:szCs w:val="22"/>
        </w:rPr>
        <w:t>b</w:t>
      </w:r>
      <w:r>
        <w:rPr>
          <w:rFonts w:cs="Arial" w:ascii="Calibri" w:hAnsi="Calibri"/>
          <w:sz w:val="22"/>
          <w:szCs w:val="22"/>
        </w:rPr>
        <w:t xml:space="preserve">oduje se sa </w:t>
      </w:r>
      <w:r>
        <w:rPr>
          <w:rFonts w:cs="Arial" w:ascii="Calibri" w:hAnsi="Calibri"/>
          <w:b/>
          <w:sz w:val="22"/>
          <w:szCs w:val="22"/>
        </w:rPr>
        <w:t xml:space="preserve">240 </w:t>
      </w:r>
      <w:r>
        <w:rPr>
          <w:rFonts w:cs="Arial" w:ascii="Calibri" w:hAnsi="Calibri"/>
          <w:sz w:val="22"/>
          <w:szCs w:val="22"/>
        </w:rPr>
        <w:t xml:space="preserve">bodova po puštenom primjerku. </w:t>
      </w:r>
    </w:p>
    <w:p>
      <w:pPr>
        <w:pStyle w:val="Normal"/>
        <w:ind w:left="708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          </w:t>
      </w:r>
      <w:r>
        <w:rPr>
          <w:rFonts w:cs="Arial" w:ascii="Calibri" w:hAnsi="Calibri"/>
          <w:sz w:val="22"/>
          <w:szCs w:val="22"/>
        </w:rPr>
        <w:tab/>
        <w:t xml:space="preserve">     Pušteni primjerak manji od minimalne dužine ekipi ne donosi bodove.</w:t>
      </w:r>
    </w:p>
    <w:p>
      <w:pPr>
        <w:pStyle w:val="Normal"/>
        <w:ind w:left="708" w:hanging="0"/>
        <w:jc w:val="both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Normal"/>
        <w:ind w:left="708" w:hanging="0"/>
        <w:jc w:val="both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Normal"/>
        <w:ind w:left="708" w:hanging="0"/>
        <w:jc w:val="both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Uvlakatijelateksta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2"/>
          <w:szCs w:val="22"/>
        </w:rPr>
        <w:t xml:space="preserve">           </w:t>
      </w:r>
      <w:r>
        <w:rPr>
          <w:rFonts w:cs="Arial" w:ascii="Calibri" w:hAnsi="Calibri"/>
          <w:sz w:val="22"/>
          <w:szCs w:val="22"/>
        </w:rPr>
        <w:t>VAGANJE</w:t>
      </w:r>
      <w:r>
        <w:rPr>
          <w:rFonts w:cs="Arial" w:ascii="Calibri" w:hAnsi="Calibri"/>
          <w:b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 xml:space="preserve">–  minimalne težine </w:t>
      </w:r>
      <w:r>
        <w:rPr>
          <w:rFonts w:cs="Arial" w:ascii="Calibri" w:hAnsi="Calibri"/>
          <w:b/>
          <w:sz w:val="22"/>
          <w:szCs w:val="22"/>
        </w:rPr>
        <w:t>50 kg</w:t>
      </w:r>
    </w:p>
    <w:p>
      <w:pPr>
        <w:pStyle w:val="Normal"/>
        <w:ind w:left="360" w:hanging="0"/>
        <w:jc w:val="both"/>
        <w:rPr>
          <w:rFonts w:ascii="Calibri" w:hAnsi="Calibri" w:cs="Arial"/>
          <w:sz w:val="8"/>
          <w:szCs w:val="8"/>
        </w:rPr>
      </w:pPr>
      <w:r>
        <w:rPr>
          <w:rFonts w:cs="Arial" w:ascii="Calibri" w:hAnsi="Calibri"/>
          <w:sz w:val="8"/>
          <w:szCs w:val="8"/>
        </w:rPr>
      </w:r>
    </w:p>
    <w:tbl>
      <w:tblPr>
        <w:tblW w:w="806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24"/>
        <w:gridCol w:w="4739"/>
      </w:tblGrid>
      <w:tr>
        <w:trPr>
          <w:trHeight w:val="283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od 50 kg – 99 kg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=   6 bodova po kg težine</w:t>
            </w:r>
          </w:p>
        </w:tc>
      </w:tr>
      <w:tr>
        <w:trPr>
          <w:trHeight w:val="283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od 100 kg – 149 kg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=   7 bodova po kg težine</w:t>
            </w:r>
          </w:p>
        </w:tc>
      </w:tr>
      <w:tr>
        <w:trPr>
          <w:trHeight w:val="283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od 150 kg – 199 kg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=   8 bodova po kg težine</w:t>
            </w:r>
          </w:p>
        </w:tc>
      </w:tr>
      <w:tr>
        <w:trPr>
          <w:trHeight w:val="283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od 200 kg – 249 kg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=   9 bodova po kg težine</w:t>
            </w:r>
          </w:p>
        </w:tc>
      </w:tr>
      <w:tr>
        <w:trPr>
          <w:trHeight w:val="283" w:hRule="atLeast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od 250 kg –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= 10 bodova po kg težine</w:t>
            </w:r>
          </w:p>
        </w:tc>
      </w:tr>
    </w:tbl>
    <w:p>
      <w:pPr>
        <w:pStyle w:val="Normal"/>
        <w:ind w:left="720" w:hanging="0"/>
        <w:jc w:val="both"/>
        <w:rPr>
          <w:rFonts w:ascii="Calibri" w:hAnsi="Calibri" w:cs="Arial"/>
          <w:sz w:val="8"/>
          <w:szCs w:val="8"/>
        </w:rPr>
      </w:pPr>
      <w:r>
        <w:rPr>
          <w:rFonts w:cs="Arial" w:ascii="Calibri" w:hAnsi="Calibri"/>
          <w:sz w:val="8"/>
          <w:szCs w:val="8"/>
        </w:rPr>
      </w:r>
    </w:p>
    <w:p>
      <w:pPr>
        <w:pStyle w:val="Uvlakatijelateksta"/>
        <w:ind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---------------------------------------------------------------------------------------------------------------------------------------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IGLUN   -</w:t>
      </w:r>
      <w:r>
        <w:rPr>
          <w:rFonts w:cs="Arial" w:ascii="Calibri" w:hAnsi="Calibri"/>
          <w:sz w:val="22"/>
          <w:szCs w:val="22"/>
        </w:rPr>
        <w:t xml:space="preserve">  </w:t>
      </w:r>
      <w:r>
        <w:rPr>
          <w:rFonts w:cs="Arial" w:ascii="Calibri" w:hAnsi="Calibri"/>
          <w:iCs/>
          <w:sz w:val="22"/>
        </w:rPr>
        <w:t xml:space="preserve">ULOVI / PUSTI </w:t>
      </w:r>
      <w:r>
        <w:rPr>
          <w:rFonts w:cs="Arial" w:ascii="Calibri" w:hAnsi="Calibri"/>
          <w:sz w:val="22"/>
          <w:szCs w:val="22"/>
        </w:rPr>
        <w:t xml:space="preserve">minimalne dužine </w:t>
      </w:r>
      <w:r>
        <w:rPr>
          <w:rFonts w:cs="Arial" w:ascii="Calibri" w:hAnsi="Calibri"/>
          <w:b/>
          <w:sz w:val="22"/>
          <w:szCs w:val="22"/>
        </w:rPr>
        <w:t>100 cm</w:t>
      </w:r>
      <w:r>
        <w:rPr>
          <w:rFonts w:cs="Arial" w:ascii="Calibri" w:hAnsi="Calibri"/>
          <w:sz w:val="22"/>
          <w:szCs w:val="22"/>
        </w:rPr>
        <w:t xml:space="preserve"> (dužina se mjeri od </w:t>
      </w:r>
      <w:r>
        <w:rPr>
          <w:rFonts w:cs="Arial" w:ascii="Calibri" w:hAnsi="Calibri"/>
          <w:b/>
          <w:sz w:val="22"/>
          <w:szCs w:val="22"/>
        </w:rPr>
        <w:t>gornje vilice</w:t>
      </w:r>
      <w:r>
        <w:rPr>
          <w:rFonts w:cs="Arial" w:ascii="Calibri" w:hAnsi="Calibri"/>
          <w:sz w:val="22"/>
          <w:szCs w:val="22"/>
        </w:rPr>
        <w:t xml:space="preserve"> do </w:t>
      </w:r>
    </w:p>
    <w:p>
      <w:pPr>
        <w:pStyle w:val="ListParagraph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                  </w:t>
      </w:r>
      <w:r>
        <w:rPr>
          <w:rFonts w:cs="Arial" w:ascii="Calibri" w:hAnsi="Calibri"/>
          <w:sz w:val="22"/>
          <w:szCs w:val="22"/>
        </w:rPr>
        <w:t xml:space="preserve">kraja ispružene repne peraje), </w:t>
      </w:r>
      <w:r>
        <w:rPr>
          <w:rFonts w:cs="Arial" w:ascii="Calibri" w:hAnsi="Calibri"/>
          <w:iCs/>
          <w:sz w:val="22"/>
          <w:szCs w:val="22"/>
        </w:rPr>
        <w:t>b</w:t>
      </w:r>
      <w:r>
        <w:rPr>
          <w:rFonts w:cs="Arial" w:ascii="Calibri" w:hAnsi="Calibri"/>
          <w:sz w:val="22"/>
          <w:szCs w:val="22"/>
        </w:rPr>
        <w:t xml:space="preserve">oduje se sa </w:t>
      </w:r>
      <w:r>
        <w:rPr>
          <w:rFonts w:cs="Arial" w:ascii="Calibri" w:hAnsi="Calibri"/>
          <w:b/>
          <w:sz w:val="22"/>
          <w:szCs w:val="22"/>
        </w:rPr>
        <w:t>319 bodova</w:t>
      </w:r>
      <w:r>
        <w:rPr>
          <w:rFonts w:cs="Arial" w:ascii="Calibri" w:hAnsi="Calibri"/>
          <w:sz w:val="22"/>
          <w:szCs w:val="22"/>
        </w:rPr>
        <w:t xml:space="preserve"> po puštenom primjerku.</w:t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                  </w:t>
      </w:r>
      <w:r>
        <w:rPr>
          <w:rFonts w:cs="Arial" w:ascii="Calibri" w:hAnsi="Calibri"/>
          <w:sz w:val="22"/>
          <w:szCs w:val="22"/>
        </w:rPr>
        <w:t>Pušteni primjerak manji od minimalne dužine ekipi ne donosi bodove.</w:t>
      </w:r>
    </w:p>
    <w:p>
      <w:pPr>
        <w:pStyle w:val="Uvlakatijelateksta"/>
        <w:rPr>
          <w:rFonts w:ascii="Calibri" w:hAnsi="Calibri" w:cs="Arial"/>
          <w:iCs/>
          <w:sz w:val="12"/>
          <w:szCs w:val="12"/>
        </w:rPr>
      </w:pPr>
      <w:r>
        <w:rPr>
          <w:rFonts w:cs="Arial" w:ascii="Calibri" w:hAnsi="Calibri"/>
          <w:iCs/>
          <w:sz w:val="12"/>
          <w:szCs w:val="12"/>
        </w:rPr>
      </w:r>
    </w:p>
    <w:p>
      <w:pPr>
        <w:pStyle w:val="Uvlakatijelateksta"/>
        <w:ind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---------------------------------------------------------------------------------------------------------------------------------------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 xml:space="preserve">IGLAN   -  </w:t>
      </w:r>
      <w:r>
        <w:rPr>
          <w:rFonts w:cs="Arial" w:ascii="Calibri" w:hAnsi="Calibri"/>
          <w:iCs/>
          <w:sz w:val="22"/>
        </w:rPr>
        <w:t xml:space="preserve">ULOVI / PUSTI  </w:t>
      </w:r>
      <w:r>
        <w:rPr>
          <w:rFonts w:cs="Arial" w:ascii="Calibri" w:hAnsi="Calibri"/>
          <w:sz w:val="22"/>
          <w:szCs w:val="22"/>
        </w:rPr>
        <w:t xml:space="preserve">minimalne dužine </w:t>
      </w:r>
      <w:r>
        <w:rPr>
          <w:rFonts w:cs="Arial" w:ascii="Calibri" w:hAnsi="Calibri"/>
          <w:b/>
          <w:sz w:val="22"/>
          <w:szCs w:val="22"/>
        </w:rPr>
        <w:t>100 cm</w:t>
      </w:r>
      <w:r>
        <w:rPr>
          <w:rFonts w:cs="Arial" w:ascii="Calibri" w:hAnsi="Calibri"/>
          <w:sz w:val="22"/>
          <w:szCs w:val="22"/>
        </w:rPr>
        <w:t xml:space="preserve"> (dužina se mjeri od </w:t>
      </w:r>
      <w:r>
        <w:rPr>
          <w:rFonts w:cs="Arial" w:ascii="Calibri" w:hAnsi="Calibri"/>
          <w:b/>
          <w:sz w:val="22"/>
          <w:szCs w:val="22"/>
        </w:rPr>
        <w:t>gornje vilice</w:t>
      </w:r>
      <w:r>
        <w:rPr>
          <w:rFonts w:cs="Arial" w:ascii="Calibri" w:hAnsi="Calibri"/>
          <w:sz w:val="22"/>
          <w:szCs w:val="22"/>
        </w:rPr>
        <w:t xml:space="preserve"> do </w:t>
      </w:r>
    </w:p>
    <w:p>
      <w:pPr>
        <w:pStyle w:val="ListParagraph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ab/>
        <w:t xml:space="preserve">      </w:t>
      </w:r>
      <w:r>
        <w:rPr>
          <w:rFonts w:cs="Arial" w:ascii="Calibri" w:hAnsi="Calibri"/>
          <w:sz w:val="22"/>
          <w:szCs w:val="22"/>
        </w:rPr>
        <w:t>kraja ispružene repne peraje),</w:t>
      </w:r>
      <w:r>
        <w:rPr>
          <w:rFonts w:cs="Arial" w:ascii="Calibri" w:hAnsi="Calibri"/>
          <w:sz w:val="20"/>
          <w:szCs w:val="20"/>
        </w:rPr>
        <w:t xml:space="preserve"> </w:t>
      </w:r>
      <w:r>
        <w:rPr>
          <w:rFonts w:cs="Arial" w:ascii="Calibri" w:hAnsi="Calibri"/>
          <w:iCs/>
          <w:sz w:val="22"/>
        </w:rPr>
        <w:t>b</w:t>
      </w:r>
      <w:r>
        <w:rPr>
          <w:rFonts w:cs="Arial" w:ascii="Calibri" w:hAnsi="Calibri"/>
          <w:sz w:val="22"/>
          <w:szCs w:val="22"/>
        </w:rPr>
        <w:t xml:space="preserve">oduje se sa </w:t>
      </w:r>
      <w:r>
        <w:rPr>
          <w:rFonts w:cs="Arial" w:ascii="Calibri" w:hAnsi="Calibri"/>
          <w:b/>
          <w:sz w:val="22"/>
          <w:szCs w:val="22"/>
        </w:rPr>
        <w:t xml:space="preserve">279 bodova </w:t>
      </w:r>
      <w:r>
        <w:rPr>
          <w:rFonts w:cs="Arial" w:ascii="Calibri" w:hAnsi="Calibri"/>
          <w:sz w:val="22"/>
          <w:szCs w:val="22"/>
        </w:rPr>
        <w:t>po puštenom primjerku.</w:t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                    </w:t>
      </w:r>
      <w:r>
        <w:rPr>
          <w:rFonts w:cs="Arial" w:ascii="Calibri" w:hAnsi="Calibri"/>
          <w:sz w:val="22"/>
          <w:szCs w:val="22"/>
        </w:rPr>
        <w:t>Pušteni primjerak manji od minimalne dužine ekipi ne donosi bodove.</w:t>
      </w:r>
    </w:p>
    <w:p>
      <w:pPr>
        <w:pStyle w:val="Uvlakatijelateksta"/>
        <w:ind w:left="708" w:hanging="0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Uvlakatijelateksta"/>
        <w:ind w:left="708" w:firstLine="708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VAGANJE</w:t>
      </w:r>
      <w:r>
        <w:rPr>
          <w:rFonts w:cs="Arial" w:ascii="Calibri" w:hAnsi="Calibri"/>
          <w:b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 xml:space="preserve">–  minimalne težine </w:t>
      </w:r>
      <w:r>
        <w:rPr>
          <w:rFonts w:cs="Arial" w:ascii="Calibri" w:hAnsi="Calibri"/>
          <w:b/>
          <w:sz w:val="22"/>
          <w:szCs w:val="22"/>
        </w:rPr>
        <w:t>10 kg</w:t>
      </w:r>
      <w:r>
        <w:rPr>
          <w:rFonts w:cs="Arial" w:ascii="Calibri" w:hAnsi="Calibri"/>
          <w:sz w:val="22"/>
          <w:szCs w:val="22"/>
        </w:rPr>
        <w:t xml:space="preserve"> boduje se sa </w:t>
      </w:r>
      <w:r>
        <w:rPr>
          <w:rFonts w:cs="Arial" w:ascii="Calibri" w:hAnsi="Calibri"/>
          <w:b/>
          <w:sz w:val="22"/>
          <w:szCs w:val="22"/>
        </w:rPr>
        <w:t xml:space="preserve">32 boda </w:t>
      </w:r>
      <w:r>
        <w:rPr>
          <w:rFonts w:cs="Arial" w:ascii="Calibri" w:hAnsi="Calibri"/>
          <w:sz w:val="22"/>
          <w:szCs w:val="22"/>
        </w:rPr>
        <w:t>po kilogramu težine</w:t>
      </w:r>
    </w:p>
    <w:p>
      <w:pPr>
        <w:pStyle w:val="Uvlakatijelateksta"/>
        <w:ind w:left="708" w:firstLine="708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Uvlakatijelateksta"/>
        <w:ind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---------------------------------------------------------------------------------------------------------------------------------------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 xml:space="preserve">TRUP DUGOKRILAC  - </w:t>
      </w:r>
      <w:r>
        <w:rPr>
          <w:rFonts w:cs="Arial" w:ascii="Calibri" w:hAnsi="Calibri"/>
          <w:sz w:val="22"/>
          <w:szCs w:val="22"/>
        </w:rPr>
        <w:t>VAGANJE</w:t>
      </w:r>
      <w:r>
        <w:rPr>
          <w:rFonts w:cs="Arial" w:ascii="Calibri" w:hAnsi="Calibri"/>
          <w:b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 xml:space="preserve">–  minimalne težine od </w:t>
      </w:r>
      <w:r>
        <w:rPr>
          <w:rFonts w:cs="Arial" w:ascii="Calibri" w:hAnsi="Calibri"/>
          <w:b/>
          <w:sz w:val="22"/>
          <w:szCs w:val="22"/>
        </w:rPr>
        <w:t>5 kg</w:t>
      </w:r>
      <w:r>
        <w:rPr>
          <w:rFonts w:cs="Arial" w:ascii="Calibri" w:hAnsi="Calibri"/>
          <w:sz w:val="22"/>
          <w:szCs w:val="22"/>
        </w:rPr>
        <w:t xml:space="preserve"> boduju se sa </w:t>
      </w:r>
      <w:r>
        <w:rPr>
          <w:rFonts w:cs="Arial" w:ascii="Calibri" w:hAnsi="Calibri"/>
          <w:b/>
          <w:sz w:val="22"/>
          <w:szCs w:val="22"/>
        </w:rPr>
        <w:t xml:space="preserve">11 </w:t>
      </w:r>
      <w:r>
        <w:rPr>
          <w:rFonts w:cs="Arial" w:ascii="Calibri" w:hAnsi="Calibri"/>
          <w:sz w:val="22"/>
          <w:szCs w:val="22"/>
        </w:rPr>
        <w:t>bodova po</w:t>
      </w:r>
    </w:p>
    <w:p>
      <w:pPr>
        <w:pStyle w:val="ListParagraph"/>
        <w:spacing w:lineRule="auto" w:line="276"/>
        <w:ind w:left="2136" w:firstLine="696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 xml:space="preserve">     </w:t>
      </w:r>
      <w:r>
        <w:rPr>
          <w:rFonts w:cs="Arial" w:ascii="Calibri" w:hAnsi="Calibri"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>kilogramu težine.</w:t>
      </w:r>
    </w:p>
    <w:p>
      <w:pPr>
        <w:pStyle w:val="Uvlakatijelateksta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 xml:space="preserve">LAMPUGA  -  </w:t>
      </w:r>
      <w:r>
        <w:rPr>
          <w:rFonts w:cs="Arial" w:ascii="Calibri" w:hAnsi="Calibri"/>
          <w:sz w:val="22"/>
          <w:szCs w:val="22"/>
        </w:rPr>
        <w:t>VAGANJE</w:t>
      </w:r>
      <w:r>
        <w:rPr>
          <w:rFonts w:cs="Arial" w:ascii="Calibri" w:hAnsi="Calibri"/>
          <w:b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 xml:space="preserve">–  minimalne težine od </w:t>
      </w:r>
      <w:r>
        <w:rPr>
          <w:rFonts w:cs="Arial" w:ascii="Calibri" w:hAnsi="Calibri"/>
          <w:b/>
          <w:sz w:val="22"/>
          <w:szCs w:val="22"/>
        </w:rPr>
        <w:t>5 kg</w:t>
      </w:r>
      <w:r>
        <w:rPr>
          <w:rFonts w:cs="Arial" w:ascii="Calibri" w:hAnsi="Calibri"/>
          <w:sz w:val="22"/>
          <w:szCs w:val="22"/>
        </w:rPr>
        <w:t xml:space="preserve"> boduju se sa </w:t>
      </w:r>
      <w:r>
        <w:rPr>
          <w:rFonts w:cs="Arial" w:ascii="Calibri" w:hAnsi="Calibri"/>
          <w:b/>
          <w:sz w:val="22"/>
          <w:szCs w:val="22"/>
        </w:rPr>
        <w:t xml:space="preserve">9 </w:t>
      </w:r>
      <w:r>
        <w:rPr>
          <w:rFonts w:cs="Arial" w:ascii="Calibri" w:hAnsi="Calibri"/>
          <w:sz w:val="22"/>
          <w:szCs w:val="22"/>
        </w:rPr>
        <w:t>bodova po kg. težine.</w:t>
      </w:r>
    </w:p>
    <w:p>
      <w:pPr>
        <w:pStyle w:val="Uvlakatijelateksta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 xml:space="preserve">LUC  -  </w:t>
      </w:r>
      <w:r>
        <w:rPr>
          <w:rFonts w:cs="Arial" w:ascii="Calibri" w:hAnsi="Calibri"/>
          <w:sz w:val="22"/>
          <w:szCs w:val="22"/>
        </w:rPr>
        <w:t>VAGANJE</w:t>
      </w:r>
      <w:r>
        <w:rPr>
          <w:rFonts w:cs="Arial" w:ascii="Calibri" w:hAnsi="Calibri"/>
          <w:b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 xml:space="preserve">–  minimalne težine od </w:t>
      </w:r>
      <w:r>
        <w:rPr>
          <w:rFonts w:cs="Arial" w:ascii="Calibri" w:hAnsi="Calibri"/>
          <w:b/>
          <w:sz w:val="22"/>
          <w:szCs w:val="22"/>
        </w:rPr>
        <w:t>5 kg</w:t>
      </w:r>
      <w:r>
        <w:rPr>
          <w:rFonts w:cs="Arial" w:ascii="Calibri" w:hAnsi="Calibri"/>
          <w:sz w:val="22"/>
          <w:szCs w:val="22"/>
        </w:rPr>
        <w:t xml:space="preserve"> boduju se sa </w:t>
      </w:r>
      <w:r>
        <w:rPr>
          <w:rFonts w:cs="Arial" w:ascii="Calibri" w:hAnsi="Calibri"/>
          <w:b/>
          <w:sz w:val="22"/>
          <w:szCs w:val="22"/>
        </w:rPr>
        <w:t xml:space="preserve">5 </w:t>
      </w:r>
      <w:r>
        <w:rPr>
          <w:rFonts w:cs="Arial" w:ascii="Calibri" w:hAnsi="Calibri"/>
          <w:sz w:val="22"/>
          <w:szCs w:val="22"/>
        </w:rPr>
        <w:t>bodova po kilogramu težine.</w:t>
      </w:r>
    </w:p>
    <w:p>
      <w:pPr>
        <w:pStyle w:val="Uvlakatijelateksta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Uvlakatijelateksta"/>
        <w:ind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---------------------------------------------------------------------------------------------------------------------------------------</w:t>
      </w:r>
    </w:p>
    <w:p>
      <w:pPr>
        <w:pStyle w:val="Normal"/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U slučaju izvlačenja primjerka lakšeg od propisane težine na brod ekipi se ne dodjeljuju težinski bodovi - </w:t>
      </w:r>
      <w:r>
        <w:rPr>
          <w:rFonts w:cs="Arial" w:ascii="Calibri" w:hAnsi="Calibri"/>
          <w:b/>
          <w:sz w:val="22"/>
          <w:szCs w:val="22"/>
        </w:rPr>
        <w:t>nisu predviđeni negativni bodovi</w:t>
      </w:r>
      <w:r>
        <w:rPr>
          <w:rFonts w:cs="Arial" w:ascii="Calibri" w:hAnsi="Calibri"/>
          <w:sz w:val="22"/>
          <w:szCs w:val="22"/>
        </w:rPr>
        <w:t>.</w:t>
      </w:r>
    </w:p>
    <w:p>
      <w:pPr>
        <w:pStyle w:val="Uvlakatijelateksta"/>
        <w:ind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>11. PRIBOR I OPREMA: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Lovi se sa najviše 4 pribora po brodu, s maksimalnom klasom do 130 lbs. Pribor će se verificirati označiti s markicama od strane Rukovodstva natjecanja. Voditelj ekipe je dužan donijeti pribor na verifikaciju u vrijeme određeno Propozicijama. Na video zapisu mora se vidjeti oznaka na štapu (markica) ili se u protivnom ulov neće priznati. </w:t>
      </w:r>
    </w:p>
    <w:p>
      <w:pPr>
        <w:pStyle w:val="Normal"/>
        <w:ind w:firstLine="708"/>
        <w:jc w:val="both"/>
        <w:rPr>
          <w:rFonts w:ascii="Calibri" w:hAnsi="Calibri" w:cs="Arial"/>
          <w:b/>
          <w:b/>
          <w:bCs/>
          <w:iCs/>
          <w:sz w:val="22"/>
          <w:szCs w:val="22"/>
        </w:rPr>
      </w:pPr>
      <w:r>
        <w:rPr>
          <w:rFonts w:cs="Arial" w:ascii="Calibri" w:hAnsi="Calibri"/>
          <w:b/>
          <w:bCs/>
          <w:iCs/>
          <w:sz w:val="22"/>
          <w:szCs w:val="22"/>
        </w:rPr>
      </w:r>
    </w:p>
    <w:p>
      <w:pPr>
        <w:pStyle w:val="Uvlakatijelateksta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bCs/>
          <w:iCs/>
        </w:rPr>
        <w:t>12. VIDEO ZAPIS ULOVA</w:t>
      </w:r>
      <w:r>
        <w:rPr>
          <w:rFonts w:cs="Arial" w:ascii="Calibri" w:hAnsi="Calibri"/>
          <w:b/>
          <w:bCs/>
          <w:iCs/>
          <w:sz w:val="22"/>
          <w:szCs w:val="22"/>
        </w:rPr>
        <w:t xml:space="preserve">: </w:t>
      </w:r>
      <w:r>
        <w:rPr>
          <w:rFonts w:cs="Arial" w:ascii="Calibri" w:hAnsi="Calibri"/>
          <w:bCs/>
          <w:iCs/>
          <w:sz w:val="22"/>
          <w:szCs w:val="22"/>
        </w:rPr>
        <w:t xml:space="preserve">Snimati se mora </w:t>
      </w:r>
      <w:r>
        <w:rPr>
          <w:rFonts w:cs="Arial" w:ascii="Calibri" w:hAnsi="Calibri"/>
          <w:b/>
          <w:bCs/>
          <w:iCs/>
          <w:sz w:val="22"/>
          <w:szCs w:val="22"/>
        </w:rPr>
        <w:t>završni dio borbe s ulovom bez prekida</w:t>
      </w:r>
      <w:r>
        <w:rPr>
          <w:rFonts w:cs="Arial" w:ascii="Calibri" w:hAnsi="Calibri"/>
          <w:bCs/>
          <w:iCs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 xml:space="preserve">do puštanja odnosno izvlačenja ribe na brod. Trajanje video zapisa </w:t>
      </w:r>
      <w:r>
        <w:rPr>
          <w:rFonts w:cs="Arial" w:ascii="Calibri" w:hAnsi="Calibri"/>
          <w:sz w:val="22"/>
          <w:szCs w:val="22"/>
          <w:lang w:val="hr-HR"/>
        </w:rPr>
        <w:t xml:space="preserve">do </w:t>
      </w:r>
      <w:r>
        <w:rPr>
          <w:rFonts w:cs="Arial" w:ascii="Calibri" w:hAnsi="Calibri"/>
          <w:sz w:val="22"/>
          <w:szCs w:val="22"/>
        </w:rPr>
        <w:t>3 minute. Video zapis će se priznati i ekipi donijeti bodove ako udovoljava odredbama člancima 89., 90. i 91. Pravilnika o provedbi.</w:t>
      </w:r>
    </w:p>
    <w:p>
      <w:pPr>
        <w:pStyle w:val="Uvlakatijelateksta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 xml:space="preserve">Posebne napomene: </w:t>
      </w:r>
    </w:p>
    <w:p>
      <w:pPr>
        <w:pStyle w:val="Uvlakatijelatekst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na snimku se mora vidjeti vrijeme snimanja (ručni sat, ploter i sl.)</w:t>
      </w:r>
    </w:p>
    <w:p>
      <w:pPr>
        <w:pStyle w:val="Uvlakatijelatekst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na snimku se puštena riba mora prepoznati po vrsti,</w:t>
      </w:r>
    </w:p>
    <w:p>
      <w:pPr>
        <w:pStyle w:val="Uvlakatijelatekst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na snimku se mora vidjeti </w:t>
      </w:r>
      <w:r>
        <w:rPr>
          <w:rFonts w:cs="Arial" w:ascii="Calibri" w:hAnsi="Calibri"/>
          <w:b/>
          <w:sz w:val="22"/>
          <w:szCs w:val="22"/>
        </w:rPr>
        <w:t>puštanje i slobodan odlazak ribe od plovila</w:t>
      </w:r>
    </w:p>
    <w:p>
      <w:pPr>
        <w:pStyle w:val="Uvlakatijelatekst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ako se lovilo sa brodom u pokretu (trolling) s varalicama, </w:t>
      </w:r>
      <w:r>
        <w:rPr>
          <w:rFonts w:cs="Arial" w:ascii="Calibri" w:hAnsi="Calibri"/>
          <w:b/>
          <w:sz w:val="22"/>
          <w:szCs w:val="22"/>
        </w:rPr>
        <w:t>u neprekinutom snimku</w:t>
      </w:r>
      <w:r>
        <w:rPr>
          <w:rFonts w:cs="Arial" w:ascii="Calibri" w:hAnsi="Calibri"/>
          <w:sz w:val="22"/>
          <w:szCs w:val="22"/>
        </w:rPr>
        <w:t xml:space="preserve"> se mora vidjeti skidanje varalice, odlazak ribe od broda i </w:t>
      </w:r>
      <w:r>
        <w:rPr>
          <w:rFonts w:cs="Arial" w:ascii="Calibri" w:hAnsi="Calibri"/>
          <w:b/>
          <w:sz w:val="22"/>
          <w:szCs w:val="22"/>
        </w:rPr>
        <w:t>snimak varalice</w:t>
      </w:r>
      <w:r>
        <w:rPr>
          <w:rFonts w:cs="Arial" w:ascii="Calibri" w:hAnsi="Calibri"/>
          <w:sz w:val="22"/>
          <w:szCs w:val="22"/>
        </w:rPr>
        <w:t xml:space="preserve"> (na svijetloj podlozi) uz jasno isticanje - pokazivanje udica na sistemu varalice.</w:t>
      </w:r>
    </w:p>
    <w:p>
      <w:pPr>
        <w:pStyle w:val="Uvlakatijelatekst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nema opravdanja za loš, isprekidan ili nejasan video zapis. </w:t>
      </w:r>
    </w:p>
    <w:p>
      <w:pPr>
        <w:pStyle w:val="Uvlakatijelatekst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kamera može biti pričvršćena fiksno na brod ili da je jedan od članova </w:t>
      </w:r>
      <w:r>
        <w:rPr>
          <w:rFonts w:cs="Arial" w:ascii="Calibri" w:hAnsi="Calibri"/>
          <w:sz w:val="22"/>
          <w:szCs w:val="22"/>
          <w:lang w:val="hr-HR"/>
        </w:rPr>
        <w:t>posade</w:t>
      </w:r>
      <w:r>
        <w:rPr>
          <w:rFonts w:cs="Arial" w:ascii="Calibri" w:hAnsi="Calibri"/>
          <w:sz w:val="22"/>
          <w:szCs w:val="22"/>
        </w:rPr>
        <w:t xml:space="preserve"> snimatelj. </w:t>
      </w:r>
    </w:p>
    <w:p>
      <w:pPr>
        <w:pStyle w:val="Uvlakatijelateksta"/>
        <w:rPr>
          <w:rFonts w:ascii="Calibri" w:hAnsi="Calibri" w:cs="Arial"/>
          <w:b/>
          <w:b/>
          <w:bCs/>
          <w:iCs/>
          <w:sz w:val="8"/>
          <w:szCs w:val="8"/>
          <w:lang w:val="hr-HR"/>
        </w:rPr>
      </w:pPr>
      <w:r>
        <w:rPr>
          <w:rFonts w:cs="Arial" w:ascii="Calibri" w:hAnsi="Calibri"/>
          <w:b/>
          <w:bCs/>
          <w:iCs/>
          <w:sz w:val="8"/>
          <w:szCs w:val="8"/>
          <w:lang w:val="hr-HR"/>
        </w:rPr>
      </w:r>
    </w:p>
    <w:p>
      <w:pPr>
        <w:pStyle w:val="Uvlakatijelateksta"/>
        <w:rPr>
          <w:rFonts w:ascii="Calibri" w:hAnsi="Calibri" w:cs="Arial"/>
          <w:bCs/>
          <w:iCs/>
          <w:sz w:val="22"/>
          <w:szCs w:val="22"/>
        </w:rPr>
      </w:pPr>
      <w:r>
        <w:rPr>
          <w:rFonts w:cs="Arial" w:ascii="Calibri" w:hAnsi="Calibri"/>
          <w:b/>
          <w:bCs/>
          <w:iCs/>
          <w:sz w:val="22"/>
          <w:szCs w:val="22"/>
        </w:rPr>
        <w:t>Obveza svake ekipe</w:t>
      </w:r>
      <w:r>
        <w:rPr>
          <w:rFonts w:cs="Arial" w:ascii="Calibri" w:hAnsi="Calibri"/>
          <w:bCs/>
          <w:iCs/>
          <w:sz w:val="22"/>
          <w:szCs w:val="22"/>
        </w:rPr>
        <w:t>; je da mora posjedovati kameru za snimanje ulova sa slijedećim tehničkim karakteristikama:</w:t>
      </w:r>
    </w:p>
    <w:p>
      <w:pPr>
        <w:pStyle w:val="Uvlakatijelateksta"/>
        <w:numPr>
          <w:ilvl w:val="0"/>
          <w:numId w:val="4"/>
        </w:numPr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koja omogućava snimanje u formatu za pregled sa “VLC media player“,</w:t>
      </w:r>
    </w:p>
    <w:p>
      <w:pPr>
        <w:pStyle w:val="Uvlakatijelateksta"/>
        <w:numPr>
          <w:ilvl w:val="0"/>
          <w:numId w:val="4"/>
        </w:numPr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 xml:space="preserve">koja zapis bilježi na “SD memorijskoj kartici“ (zbog lakše prebacivanja na računalo), </w:t>
      </w:r>
    </w:p>
    <w:p>
      <w:pPr>
        <w:pStyle w:val="Uvlakatijelateksta"/>
        <w:numPr>
          <w:ilvl w:val="0"/>
          <w:numId w:val="4"/>
        </w:numPr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koja ima pripadajuće konektore i kablove (rezervna mogućnost prijenosa podataka),</w:t>
      </w:r>
    </w:p>
    <w:p>
      <w:pPr>
        <w:pStyle w:val="Uvlakatijelateksta"/>
        <w:ind w:left="720"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</w:r>
    </w:p>
    <w:p>
      <w:pPr>
        <w:pStyle w:val="Uvlakatijelateksta"/>
        <w:ind w:left="720"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</w:r>
    </w:p>
    <w:p>
      <w:pPr>
        <w:pStyle w:val="Uvlakatijelateksta"/>
        <w:ind w:left="720"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</w:r>
    </w:p>
    <w:p>
      <w:pPr>
        <w:pStyle w:val="Uvlakatijelateksta"/>
        <w:ind w:left="720"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</w:r>
    </w:p>
    <w:p>
      <w:pPr>
        <w:pStyle w:val="Uvlakatijelateksta"/>
        <w:ind w:left="720"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</w:r>
    </w:p>
    <w:p>
      <w:pPr>
        <w:pStyle w:val="Normal"/>
        <w:ind w:firstLine="708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cs="Arial" w:ascii="Calibri" w:hAnsi="Calibri"/>
          <w:b/>
          <w:bCs/>
          <w:iCs/>
        </w:rPr>
        <w:t xml:space="preserve">13.  VERIFIKACIJA ULOVA: </w:t>
      </w:r>
      <w:r>
        <w:rPr>
          <w:rFonts w:cs="Arial" w:ascii="Calibri" w:hAnsi="Calibri"/>
          <w:bCs/>
          <w:iCs/>
          <w:sz w:val="22"/>
          <w:szCs w:val="22"/>
        </w:rPr>
        <w:t>Ulov se verificira od strane Rukovodstva i to na način da se:</w:t>
      </w:r>
    </w:p>
    <w:p>
      <w:pPr>
        <w:pStyle w:val="Uvlakatijelateksta"/>
        <w:numPr>
          <w:ilvl w:val="0"/>
          <w:numId w:val="1"/>
        </w:numPr>
        <w:ind w:left="720" w:hanging="36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provjeri usporedi službenu dokumentaciju natjecanja; Popis ulovljenih primjeraka (upisuju voditelji ekipa) i Liste prijave ulova (upisuje glavni sudac), </w:t>
      </w:r>
    </w:p>
    <w:p>
      <w:pPr>
        <w:pStyle w:val="Uvlakatijelateksta"/>
        <w:numPr>
          <w:ilvl w:val="0"/>
          <w:numId w:val="1"/>
        </w:numPr>
        <w:ind w:left="720" w:hanging="36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pregleda video zapis ulova, snimljenim materijalom </w:t>
      </w:r>
      <w:r>
        <w:rPr>
          <w:rFonts w:cs="Arial" w:ascii="Calibri" w:hAnsi="Calibri"/>
          <w:b/>
          <w:sz w:val="22"/>
          <w:szCs w:val="22"/>
        </w:rPr>
        <w:t>dokazuje se ulov i poštivanje ribolovnih pravila</w:t>
      </w:r>
      <w:r>
        <w:rPr>
          <w:rFonts w:cs="Arial" w:ascii="Calibri" w:hAnsi="Calibri"/>
          <w:bCs/>
          <w:iCs/>
          <w:sz w:val="22"/>
          <w:szCs w:val="22"/>
        </w:rPr>
        <w:t xml:space="preserve"> sukladno odredbama</w:t>
      </w:r>
      <w:r>
        <w:rPr>
          <w:rFonts w:cs="Arial" w:ascii="Calibri" w:hAnsi="Calibri"/>
          <w:b/>
          <w:bCs/>
          <w:iCs/>
        </w:rPr>
        <w:t xml:space="preserve"> </w:t>
      </w:r>
      <w:r>
        <w:rPr>
          <w:rFonts w:cs="Arial" w:ascii="Calibri" w:hAnsi="Calibri"/>
          <w:sz w:val="22"/>
          <w:szCs w:val="22"/>
        </w:rPr>
        <w:t>članaka 88. i 89. Pravilnika</w:t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Voditelj ekipe ili ovlašteni član mora donijeti video zapis i prisustvovati gledanju snimka, ako navedeni ne pristupe smatra se da su odustali od prijave ulova i neće im se dodijeliti bodovi.</w:t>
      </w:r>
    </w:p>
    <w:p>
      <w:pPr>
        <w:pStyle w:val="Uvlakatijelateksta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Priznatom ulovu dodjeljuju se odgovarajući bodovi sukladno točci 10. ovih Propozicija.</w:t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Verifikacija ulova provodit će se na kraju svakog ribolovnog dana u vrijeme propisano satnicom. 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Uvlakatijelateksta"/>
        <w:ind w:left="720"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b/>
          <w:iCs/>
        </w:rPr>
        <w:t>14.  MINIMALNA UDALJENOST</w:t>
      </w:r>
      <w:r>
        <w:rPr>
          <w:rFonts w:cs="Arial" w:ascii="Calibri" w:hAnsi="Calibri"/>
          <w:b/>
          <w:iCs/>
          <w:sz w:val="22"/>
          <w:szCs w:val="22"/>
        </w:rPr>
        <w:t xml:space="preserve">: </w:t>
      </w:r>
      <w:r>
        <w:rPr>
          <w:rFonts w:cs="Arial" w:ascii="Calibri" w:hAnsi="Calibri"/>
          <w:iCs/>
          <w:sz w:val="22"/>
        </w:rPr>
        <w:t xml:space="preserve">Natjecanje je kombinirano i sukladno odredbi članka 50. </w:t>
      </w:r>
    </w:p>
    <w:p>
      <w:pPr>
        <w:pStyle w:val="Uvlakatijelateksta"/>
        <w:ind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Pravilnika o provedbi propisuju se sljedeće minimalne udaljenosti natjecateljskih brodica:</w:t>
      </w:r>
      <w:r>
        <w:rPr>
          <w:rFonts w:cs="Arial" w:ascii="Calibri" w:hAnsi="Calibri"/>
          <w:b/>
          <w:iCs/>
          <w:sz w:val="22"/>
        </w:rPr>
        <w:t xml:space="preserve"> </w:t>
      </w:r>
    </w:p>
    <w:p>
      <w:pPr>
        <w:pStyle w:val="Uvlakatijelateksta"/>
        <w:numPr>
          <w:ilvl w:val="0"/>
          <w:numId w:val="5"/>
        </w:numPr>
        <w:ind w:left="720" w:hanging="294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minimalna udaljenost brodica bočno – 2 kabela okomito na smjer plutanja “ trag bruma “,</w:t>
      </w:r>
    </w:p>
    <w:p>
      <w:pPr>
        <w:pStyle w:val="Uvlakatijelateksta"/>
        <w:numPr>
          <w:ilvl w:val="0"/>
          <w:numId w:val="5"/>
        </w:numPr>
        <w:ind w:left="720" w:hanging="294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minimalna udaljenost u tragu – 0,5 NM m u smjeru prostiranja “ tragu bruma “,</w:t>
      </w:r>
    </w:p>
    <w:p>
      <w:pPr>
        <w:pStyle w:val="Uvlakatijelateksta"/>
        <w:numPr>
          <w:ilvl w:val="0"/>
          <w:numId w:val="5"/>
        </w:numPr>
        <w:ind w:left="720" w:hanging="294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brod u pokretu mora poštovati minimalnu udaljenost broda koji pluta, bočno i u “ trag bruma “,</w:t>
      </w:r>
    </w:p>
    <w:p>
      <w:pPr>
        <w:pStyle w:val="Uvlakatijelateksta"/>
        <w:numPr>
          <w:ilvl w:val="0"/>
          <w:numId w:val="5"/>
        </w:numPr>
        <w:ind w:left="720" w:hanging="294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 xml:space="preserve">brodice u pokretu međusobno mogu prilaziti i bliže, bočno minimalno 1 kabel, a iza 2 kabela, </w:t>
      </w:r>
    </w:p>
    <w:p>
      <w:pPr>
        <w:pStyle w:val="Uvlakatijelateksta"/>
        <w:ind w:left="720" w:hanging="12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 xml:space="preserve">Ponašanje ekipa (ispravno ili ne) tijekom ribolova iz plutajućeg broda regulirano je člancima </w:t>
      </w:r>
    </w:p>
    <w:p>
      <w:pPr>
        <w:pStyle w:val="Uvlakatijelateksta"/>
        <w:ind w:hanging="0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119. do 126., a ako love iz broda u pokretu primjenjuju se članci 127.  do 134. Pravilnika o provedbi.</w:t>
      </w:r>
    </w:p>
    <w:p>
      <w:pPr>
        <w:pStyle w:val="Uvlakatijelateksta"/>
        <w:ind w:hanging="0"/>
        <w:rPr>
          <w:rFonts w:ascii="Calibri" w:hAnsi="Calibri" w:cs="Arial"/>
          <w:b/>
          <w:b/>
          <w:iCs/>
          <w:sz w:val="22"/>
        </w:rPr>
      </w:pPr>
      <w:r>
        <w:rPr>
          <w:rFonts w:cs="Arial" w:ascii="Calibri" w:hAnsi="Calibri"/>
          <w:b/>
          <w:iCs/>
          <w:sz w:val="22"/>
        </w:rPr>
        <w:tab/>
        <w:t xml:space="preserve">Ribolov s brodom u pokretu se mora </w:t>
      </w:r>
      <w:r>
        <w:rPr>
          <w:rFonts w:cs="Arial" w:ascii="Calibri" w:hAnsi="Calibri"/>
          <w:b/>
          <w:iCs/>
          <w:sz w:val="22"/>
          <w:lang w:val="hr-HR"/>
        </w:rPr>
        <w:t xml:space="preserve">radio vezom </w:t>
      </w:r>
      <w:r>
        <w:rPr>
          <w:rFonts w:cs="Arial" w:ascii="Calibri" w:hAnsi="Calibri"/>
          <w:b/>
          <w:iCs/>
          <w:sz w:val="22"/>
        </w:rPr>
        <w:t>najaviti glavnom sucu natjecanja.</w:t>
      </w:r>
    </w:p>
    <w:p>
      <w:pPr>
        <w:pStyle w:val="Uvlakatijelateksta"/>
        <w:ind w:left="720" w:hanging="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Za eventualne nesporazume mjerodavno mišljenje i konačnu odluku ima samo glavni sudac natjecanja.</w:t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Uvlakatijelateksta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b/>
          <w:bCs/>
          <w:iCs/>
        </w:rPr>
        <w:t>15. JEŠKA I MAMCI</w:t>
      </w:r>
      <w:r>
        <w:rPr>
          <w:rFonts w:cs="Arial" w:ascii="Calibri" w:hAnsi="Calibri"/>
          <w:b/>
          <w:bCs/>
          <w:iCs/>
          <w:sz w:val="22"/>
        </w:rPr>
        <w:t>:</w:t>
      </w:r>
      <w:r>
        <w:rPr>
          <w:rFonts w:cs="Arial" w:ascii="Calibri" w:hAnsi="Calibri"/>
          <w:iCs/>
          <w:sz w:val="22"/>
        </w:rPr>
        <w:t xml:space="preserve"> Količine za ovo natjecanje nisu limitirane. </w:t>
      </w:r>
    </w:p>
    <w:p>
      <w:pPr>
        <w:pStyle w:val="Uvlakatijelateksta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Domaćini-organizatori se obvezuju osigurati ekipama nabavku (kupnju) ješke za brumanje (srdele ili druge plave ribe) jednake kvalitete prije početka dnevnog natjecanja.</w:t>
      </w:r>
    </w:p>
    <w:p>
      <w:pPr>
        <w:pStyle w:val="Uvlakatijelateksta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Ekipe mamce nabavljaju po svom izboru, ali u skladu s člankom 42. Pravilnika.</w:t>
      </w:r>
    </w:p>
    <w:p>
      <w:pPr>
        <w:pStyle w:val="Uvlakatijelateksta"/>
        <w:rPr>
          <w:rFonts w:ascii="Calibri" w:hAnsi="Calibri" w:cs="Arial"/>
          <w:iCs/>
          <w:sz w:val="22"/>
        </w:rPr>
      </w:pPr>
      <w:r>
        <w:rPr>
          <w:rFonts w:cs="Arial" w:ascii="Calibri" w:hAnsi="Calibri"/>
          <w:iCs/>
          <w:sz w:val="22"/>
        </w:rPr>
        <w:t>Dozvoljava se upotreba umjetnih mamaca sukladno odredbama članka 58. Pravilnika.</w:t>
      </w:r>
    </w:p>
    <w:p>
      <w:pPr>
        <w:pStyle w:val="Normal"/>
        <w:ind w:firstLine="708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Tijekom trajanja natjecanja dozvoljeno je loviti ostale riblje vrste ribe i koristiti ih cijele ili njihove dijelove za mamace ili brumanje ali je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zabranjeno je korištenje ŽIVIH MAMACA. </w:t>
      </w:r>
    </w:p>
    <w:p>
      <w:pPr>
        <w:pStyle w:val="Uvlakatijelateksta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Uvlakatijelateksta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>16.  PLASMAN: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 P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objednici će se odrediti prema najvećem zbroju bodova ostvarenih u tri ribolovna dana. U slučaju nepovoljnog vremena za ribolov i nemogućnosti održavanja tri ribolovna dana rezultati ostvareni u održanim danima, proglasit će se kao konačni rezultati natjecanja.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Rangiranje ekipa s jednakim brojem bodova u dnevnom plasmanu izvršit će se prema vremenu važećeg ulova ribe (uzima se ranije vrijeme kačenja – odnosno prijave). </w:t>
      </w:r>
    </w:p>
    <w:p>
      <w:pPr>
        <w:pStyle w:val="Normal"/>
        <w:ind w:firstLine="709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Rangiranje ekipa s jednakim brojem bodova nakon drugog i trećeg ribolovnog dana izvršit će se prema vremenu važećeg ulova ribe po danima (prednost imaju ekipe koje su ulovile u prvom danu pa drugom i na kraju trećem). Ako i nakon toga imamo ekipe s jednakim brojem bodova, prednost ima ekipa koja je u tom ribolovnom danu ostvarila bolji plasman.</w:t>
      </w:r>
    </w:p>
    <w:p>
      <w:pPr>
        <w:pStyle w:val="Uvlakatijelateksta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Uvlakatijelateksta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17.  </w:t>
      </w:r>
      <w:r>
        <w:rPr>
          <w:rFonts w:cs="Calibri" w:ascii="Calibri" w:hAnsi="Calibri" w:asciiTheme="minorHAnsi" w:cstheme="minorHAnsi" w:hAnsiTheme="minorHAnsi"/>
          <w:b/>
          <w:iCs/>
          <w:sz w:val="22"/>
          <w:szCs w:val="22"/>
        </w:rPr>
        <w:t>POSEBNE ODREDBE</w:t>
      </w: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 xml:space="preserve">: </w:t>
      </w: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>propisane ovim Propozicijama: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 </w:t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Svako kačenje ribe, voditelj ekipe mora s -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„riba na štapu“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prijaviti sudačkom brodu uz naznaku natjecateljskog broda, pozicije broda. navedeno je dužan upisati u Listu ulovljenih primjeraka. Voditelj je dužan upisati i javiti o puštanju ili izvlačenju ribe na brod (za tunu javiti i približnu težinu).</w:t>
      </w:r>
    </w:p>
    <w:p>
      <w:pPr>
        <w:pStyle w:val="Normal"/>
        <w:ind w:firstLine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Uvjetno produžavanje ribolovnog vremena propisano člankom 79. Pravilnika o provedbi u slučaju tzv. „kasnog kačenja ribe'', za ekipu će se produžiti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1 sat.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8"/>
          <w:szCs w:val="8"/>
        </w:rPr>
      </w:pPr>
      <w:r>
        <w:rPr>
          <w:rFonts w:cs="Calibri" w:cstheme="minorHAnsi" w:ascii="Calibri" w:hAnsi="Calibri"/>
          <w:sz w:val="8"/>
          <w:szCs w:val="8"/>
        </w:rPr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Količina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DOZVOLJENOG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ulova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tune plavih peraja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rasporedit će se na tri ribolovna dana. U slučaju neispunjenja kvote predviđene za pojedini ribolovni dan ista se prenosi u slijedeći, a u slučaju prekoračenja kvote ista se oduzima od slijedećeg ribolovnog dana. </w:t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 dnevnim kvotama, ekipe će se upoznati prilikom sastanka voditelja, a o izmjenama dnevnih kvota prilikom ovjera lista.</w:t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Do ispunjenja predviđene kvote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dopušteno je zadržati jednu tunu po brodu dnevno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Glavni sudac natjecanja prati popunjavanje dnevne kvote i donosi odluku o stupanju na snagu pravila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''ulovi i pusti''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 Svako naknadno izvlačenje tune na plovilo povlači diskvalifikaciju i zakonske sankcije.</w:t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firstLine="708"/>
        <w:jc w:val="both"/>
        <w:rPr>
          <w:rFonts w:ascii="Calibri" w:hAnsi="Calibri" w:cs="Calibri"/>
          <w:sz w:val="8"/>
          <w:szCs w:val="8"/>
        </w:rPr>
      </w:pPr>
      <w:r>
        <w:rPr>
          <w:rFonts w:cs="Calibri" w:ascii="Calibri" w:hAnsi="Calibri"/>
          <w:sz w:val="8"/>
          <w:szCs w:val="8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ab/>
        <w:t>DETALJI BITNI ZA PROVEDBU NATJECANJA</w:t>
      </w:r>
    </w:p>
    <w:p>
      <w:pPr>
        <w:pStyle w:val="Uvlakatijelateksta"/>
        <w:numPr>
          <w:ilvl w:val="0"/>
          <w:numId w:val="1"/>
        </w:numPr>
        <w:ind w:left="360" w:hanging="0"/>
        <w:rPr>
          <w:rFonts w:ascii="Calibri" w:hAnsi="Calibri" w:cs="Calibri"/>
          <w:iCs/>
          <w:sz w:val="22"/>
          <w:szCs w:val="22"/>
        </w:rPr>
      </w:pPr>
      <w:r>
        <w:rPr>
          <w:rFonts w:cs="Calibri" w:ascii="Calibri" w:hAnsi="Calibri"/>
          <w:iCs/>
          <w:sz w:val="22"/>
          <w:szCs w:val="22"/>
        </w:rPr>
        <w:t>ovjera dnevnog nastupa (ribolovnog dana) – ovjerava glavni sudac prije isplovljenja,</w:t>
      </w:r>
    </w:p>
    <w:p>
      <w:pPr>
        <w:pStyle w:val="Uvlakatijelateksta"/>
        <w:numPr>
          <w:ilvl w:val="0"/>
          <w:numId w:val="1"/>
        </w:numPr>
        <w:ind w:left="360" w:hanging="0"/>
        <w:rPr>
          <w:rFonts w:ascii="Calibri" w:hAnsi="Calibri" w:cs="Calibri"/>
          <w:b/>
          <w:b/>
          <w:iCs/>
          <w:sz w:val="22"/>
          <w:szCs w:val="22"/>
        </w:rPr>
      </w:pPr>
      <w:r>
        <w:rPr>
          <w:rFonts w:cs="Calibri" w:ascii="Calibri" w:hAnsi="Calibri"/>
          <w:iCs/>
          <w:sz w:val="22"/>
          <w:szCs w:val="22"/>
        </w:rPr>
        <w:t>podjela kontrolne zastavice</w:t>
      </w:r>
      <w:r>
        <w:rPr>
          <w:rFonts w:cs="Calibri" w:ascii="Calibri" w:hAnsi="Calibri"/>
          <w:b/>
          <w:iCs/>
          <w:sz w:val="22"/>
          <w:szCs w:val="22"/>
        </w:rPr>
        <w:t xml:space="preserve"> </w:t>
      </w:r>
      <w:r>
        <w:rPr>
          <w:rFonts w:cs="Calibri" w:ascii="Calibri" w:hAnsi="Calibri"/>
          <w:iCs/>
          <w:sz w:val="22"/>
          <w:szCs w:val="22"/>
        </w:rPr>
        <w:t>za svaki dnevni nastup – prilikom ovjere dnevnog nastupa,</w:t>
      </w:r>
    </w:p>
    <w:p>
      <w:pPr>
        <w:pStyle w:val="Uvlakatijelateksta"/>
        <w:numPr>
          <w:ilvl w:val="0"/>
          <w:numId w:val="1"/>
        </w:numPr>
        <w:ind w:left="360" w:hanging="0"/>
        <w:rPr>
          <w:rFonts w:ascii="Calibri" w:hAnsi="Calibri" w:cs="Calibri"/>
          <w:iCs/>
          <w:sz w:val="22"/>
          <w:szCs w:val="22"/>
        </w:rPr>
      </w:pPr>
      <w:r>
        <w:rPr>
          <w:rFonts w:cs="Calibri" w:ascii="Calibri" w:hAnsi="Calibri"/>
          <w:iCs/>
          <w:sz w:val="22"/>
          <w:szCs w:val="22"/>
        </w:rPr>
        <w:t>komunikacija – VHF radio vezom na 72 kanalu,</w:t>
      </w:r>
    </w:p>
    <w:p>
      <w:pPr>
        <w:pStyle w:val="Uvlakatijelateksta"/>
        <w:numPr>
          <w:ilvl w:val="0"/>
          <w:numId w:val="1"/>
        </w:numPr>
        <w:ind w:left="360" w:hanging="0"/>
        <w:rPr>
          <w:rFonts w:ascii="Calibri" w:hAnsi="Calibri" w:cs="Calibri"/>
          <w:iCs/>
          <w:sz w:val="22"/>
          <w:szCs w:val="22"/>
        </w:rPr>
      </w:pPr>
      <w:r>
        <w:rPr>
          <w:rFonts w:cs="Calibri" w:ascii="Calibri" w:hAnsi="Calibri"/>
          <w:iCs/>
          <w:sz w:val="22"/>
          <w:szCs w:val="22"/>
        </w:rPr>
        <w:t>telefonski brojevi rukovodstva, kao pričuvna veza objavit će se u dokumentaciji natjecanja</w:t>
      </w:r>
    </w:p>
    <w:p>
      <w:pPr>
        <w:pStyle w:val="Uvlakatijelateksta"/>
        <w:rPr>
          <w:rFonts w:ascii="Calibri" w:hAnsi="Calibri" w:cs="Arial"/>
          <w:iCs/>
          <w:sz w:val="22"/>
          <w:szCs w:val="22"/>
        </w:rPr>
      </w:pPr>
      <w:r>
        <w:rPr>
          <w:rFonts w:cs="Arial" w:ascii="Calibri" w:hAnsi="Calibri"/>
          <w:iCs/>
          <w:sz w:val="22"/>
          <w:szCs w:val="22"/>
        </w:rPr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Cs/>
        </w:rPr>
        <w:t>18. POSEBNA NAPOMENA</w:t>
      </w: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 xml:space="preserve">: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Upotreba harpuna i borbenih stupova na brodu za vrijeme trajanja natjecanja je strogo zabranjeno. </w:t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Nakon kačenja ribe samo jedan natjecatelj smije uz korištenje borbene stolice ili stojećom tehnikom umarati ribu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bez tuđe pomoći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 Pomoć ostalih članova ekipe regulirana je Pravilnikom o provedbi. </w:t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''Kasno kačenje''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ukoliko ekipa ne uspije u dodatnom vremenu dovući ulov do broda, nastavlja izvlačenje do kraja i pušta ulov rezanjem uzice (što bliže udici) ali se ulov ne priznaje. Ako to isti ne učini ili odbije učiniti, ekipa će biti diskvalificirana sa natjecanja.</w:t>
      </w:r>
    </w:p>
    <w:p>
      <w:pPr>
        <w:pStyle w:val="Normal"/>
        <w:ind w:firstLine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Glavni sudac natjecanja sukladno odredbama Pravilnika za uočene ili prijavljene nepravilnosti upozorava, izriče opomene, diskvalificira ekipe za jedan nastup (ribolovni dan) ili za cijelo natjecanje. </w:t>
      </w:r>
    </w:p>
    <w:p>
      <w:pPr>
        <w:pStyle w:val="Normal"/>
        <w:ind w:firstLine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Uvlakatijelateksta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Cs/>
        </w:rPr>
        <w:t>19.  PRIGOVORI, ŽALBE</w:t>
      </w:r>
      <w:r>
        <w:rPr>
          <w:rFonts w:cs="Calibri" w:ascii="Calibri" w:hAnsi="Calibri" w:asciiTheme="minorHAnsi" w:cstheme="minorHAnsi" w:hAnsiTheme="minorHAnsi"/>
          <w:b/>
          <w:bCs/>
          <w:iCs/>
          <w:sz w:val="22"/>
          <w:szCs w:val="22"/>
        </w:rPr>
        <w:t>: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 </w:t>
      </w:r>
    </w:p>
    <w:p>
      <w:pPr>
        <w:pStyle w:val="Uvlakatijelateksta"/>
        <w:rPr>
          <w:rFonts w:ascii="Calibri" w:hAnsi="Calibri" w:cs="Calibri" w:asciiTheme="minorHAnsi" w:cstheme="minorHAnsi" w:hAnsiTheme="minorHAnsi"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Cs/>
          <w:sz w:val="22"/>
        </w:rPr>
        <w:t>Voditelji ekipa za vrijeme trajanja natjecanja, usmeno putem radio veze javno priopćavaju glavnom sucu prigovore na postupke pojedinih ekipa.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 Svi prigovori moraju biti riješeni na moru ili najkasnije do početka službenog vaganja.</w:t>
      </w:r>
    </w:p>
    <w:p>
      <w:pPr>
        <w:pStyle w:val="Uvlakatijelateksta"/>
        <w:rPr>
          <w:rFonts w:ascii="Calibri" w:hAnsi="Calibri" w:cs="Calibri" w:asciiTheme="minorHAnsi" w:cstheme="minorHAnsi" w:hAnsiTheme="minorHAnsi"/>
          <w:iCs/>
          <w:sz w:val="22"/>
        </w:rPr>
      </w:pP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Žalbe nakon vaganja i verifikacije ulova voditelji ekipa u pisanom obliku predaju </w:t>
      </w:r>
      <w:r>
        <w:rPr>
          <w:rFonts w:cs="Calibri" w:ascii="Calibri" w:hAnsi="Calibri" w:asciiTheme="minorHAnsi" w:cstheme="minorHAnsi" w:hAnsiTheme="minorHAnsi"/>
          <w:iCs/>
          <w:sz w:val="22"/>
        </w:rPr>
        <w:t xml:space="preserve">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 xml:space="preserve">Rukovodstvu natjecanja sukladno odredbama članka </w:t>
      </w:r>
      <w:r>
        <w:rPr>
          <w:rFonts w:cs="Calibri" w:ascii="Calibri" w:hAnsi="Calibri" w:asciiTheme="minorHAnsi" w:cstheme="minorHAnsi" w:hAnsiTheme="minorHAnsi"/>
          <w:iCs/>
          <w:sz w:val="22"/>
        </w:rPr>
        <w:t>109., i 110. Pravilnika o provedbi.</w:t>
      </w:r>
    </w:p>
    <w:p>
      <w:pPr>
        <w:pStyle w:val="Uvlakatijelateksta"/>
        <w:rPr>
          <w:rFonts w:ascii="Calibri" w:hAnsi="Calibri" w:cs="Calibri" w:asciiTheme="minorHAnsi" w:cstheme="minorHAnsi" w:hAnsiTheme="minorHAnsi"/>
          <w:iCs/>
          <w:sz w:val="22"/>
        </w:rPr>
      </w:pPr>
      <w:r>
        <w:rPr>
          <w:rFonts w:cs="Calibri" w:ascii="Calibri" w:hAnsi="Calibri" w:asciiTheme="minorHAnsi" w:cstheme="minorHAnsi" w:hAnsiTheme="minorHAnsi"/>
          <w:iCs/>
          <w:sz w:val="22"/>
        </w:rPr>
        <w:t>Žalbena pristojba iznosi 300,00 kuna.</w:t>
      </w:r>
    </w:p>
    <w:p>
      <w:pPr>
        <w:pStyle w:val="Uvlakatijelateksta"/>
        <w:rPr>
          <w:rFonts w:ascii="Calibri" w:hAnsi="Calibri" w:cs="Calibri" w:asciiTheme="minorHAnsi" w:cstheme="minorHAnsi" w:hAnsiTheme="minorHAnsi"/>
          <w:iCs/>
          <w:sz w:val="22"/>
        </w:rPr>
      </w:pPr>
      <w:r>
        <w:rPr>
          <w:rFonts w:cs="Calibri" w:cstheme="minorHAnsi" w:ascii="Calibri" w:hAnsi="Calibri"/>
          <w:iCs/>
          <w:sz w:val="22"/>
        </w:rPr>
      </w:r>
    </w:p>
    <w:p>
      <w:pPr>
        <w:pStyle w:val="Uvlakatijelateksta"/>
        <w:rPr>
          <w:rFonts w:ascii="Calibri" w:hAnsi="Calibri" w:cs="Arial"/>
          <w:iCs/>
          <w:sz w:val="22"/>
          <w:szCs w:val="22"/>
          <w:lang w:val="hr-HR"/>
        </w:rPr>
      </w:pPr>
      <w:r>
        <w:rPr>
          <w:rFonts w:cs="Arial" w:ascii="Calibri" w:hAnsi="Calibri"/>
          <w:iCs/>
          <w:sz w:val="22"/>
          <w:szCs w:val="22"/>
          <w:lang w:val="hr-HR"/>
        </w:rPr>
      </w:r>
    </w:p>
    <w:p>
      <w:pPr>
        <w:pStyle w:val="Normal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  <w:t xml:space="preserve">   </w:t>
      </w:r>
      <w:r>
        <w:rPr>
          <w:rFonts w:cs="Arial" w:ascii="Calibri" w:hAnsi="Calibri"/>
          <w:b/>
        </w:rPr>
        <w:tab/>
        <w:t xml:space="preserve">20.  PROGRAM I SATNICA NATJECANJA:    </w:t>
      </w:r>
    </w:p>
    <w:p>
      <w:pPr>
        <w:pStyle w:val="Normal"/>
        <w:widowControl w:val="false"/>
        <w:ind w:right="-20" w:hanging="0"/>
        <w:rPr>
          <w:rFonts w:ascii="Calibri" w:hAnsi="Calibri" w:cs="Calibri"/>
          <w:b/>
          <w:b/>
          <w:bCs/>
          <w:spacing w:val="-4"/>
          <w:sz w:val="22"/>
          <w:szCs w:val="22"/>
        </w:rPr>
      </w:pPr>
      <w:r>
        <w:rPr>
          <w:rFonts w:cs="Calibri" w:ascii="Calibri" w:hAnsi="Calibri"/>
          <w:b/>
          <w:bCs/>
          <w:spacing w:val="-4"/>
          <w:sz w:val="22"/>
          <w:szCs w:val="22"/>
        </w:rPr>
      </w:r>
    </w:p>
    <w:p>
      <w:pPr>
        <w:pStyle w:val="Normal"/>
        <w:widowControl w:val="false"/>
        <w:ind w:right="-20" w:hanging="0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pacing w:val="-4"/>
          <w:sz w:val="22"/>
          <w:szCs w:val="22"/>
        </w:rPr>
        <w:t>SRIJEDA,</w:t>
      </w:r>
      <w:r>
        <w:rPr>
          <w:rFonts w:cs="Calibri" w:ascii="Calibri" w:hAnsi="Calibri"/>
          <w:b/>
          <w:bCs/>
          <w:sz w:val="22"/>
          <w:szCs w:val="22"/>
        </w:rPr>
        <w:t xml:space="preserve"> 26.8. 2020.</w:t>
      </w:r>
    </w:p>
    <w:p>
      <w:pPr>
        <w:pStyle w:val="Normal"/>
        <w:widowControl w:val="false"/>
        <w:ind w:left="979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do 18:30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sz w:val="22"/>
          <w:szCs w:val="22"/>
        </w:rPr>
        <w:t xml:space="preserve"> dola</w:t>
      </w:r>
      <w:r>
        <w:rPr>
          <w:rFonts w:cs="Calibri" w:ascii="Calibri" w:hAnsi="Calibri"/>
          <w:spacing w:val="-4"/>
          <w:sz w:val="22"/>
          <w:szCs w:val="22"/>
        </w:rPr>
        <w:t>z</w:t>
      </w:r>
      <w:r>
        <w:rPr>
          <w:rFonts w:cs="Calibri" w:ascii="Calibri" w:hAnsi="Calibri"/>
          <w:sz w:val="22"/>
          <w:szCs w:val="22"/>
        </w:rPr>
        <w:t xml:space="preserve">ak  u Omišalj  </w:t>
      </w:r>
    </w:p>
    <w:p>
      <w:pPr>
        <w:pStyle w:val="Normal"/>
        <w:widowControl w:val="false"/>
        <w:ind w:left="979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</w:t>
      </w:r>
      <w:r>
        <w:rPr>
          <w:rFonts w:cs="Calibri" w:ascii="Calibri" w:hAnsi="Calibri"/>
          <w:sz w:val="22"/>
          <w:szCs w:val="22"/>
        </w:rPr>
        <w:t>19,00 – verifikacija ekipa</w:t>
      </w:r>
    </w:p>
    <w:p>
      <w:pPr>
        <w:pStyle w:val="Normal"/>
        <w:widowControl w:val="false"/>
        <w:ind w:left="597" w:right="-20" w:firstLine="382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</w:t>
      </w:r>
      <w:r>
        <w:rPr>
          <w:rFonts w:cs="Calibri" w:ascii="Calibri" w:hAnsi="Calibri"/>
          <w:sz w:val="22"/>
          <w:szCs w:val="22"/>
        </w:rPr>
        <w:t xml:space="preserve">20:00 </w:t>
      </w:r>
      <w:r>
        <w:rPr>
          <w:rFonts w:ascii="Calibri" w:hAnsi="Calibri"/>
          <w:sz w:val="22"/>
          <w:szCs w:val="22"/>
        </w:rPr>
        <w:t>–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pacing w:val="-4"/>
          <w:sz w:val="22"/>
          <w:szCs w:val="22"/>
        </w:rPr>
        <w:t>s</w:t>
      </w:r>
      <w:r>
        <w:rPr>
          <w:rFonts w:cs="Calibri" w:ascii="Calibri" w:hAnsi="Calibri"/>
          <w:spacing w:val="-2"/>
          <w:sz w:val="22"/>
          <w:szCs w:val="22"/>
        </w:rPr>
        <w:t>v</w:t>
      </w:r>
      <w:r>
        <w:rPr>
          <w:rFonts w:cs="Calibri" w:ascii="Calibri" w:hAnsi="Calibri"/>
          <w:sz w:val="22"/>
          <w:szCs w:val="22"/>
        </w:rPr>
        <w:t>e</w:t>
      </w:r>
      <w:r>
        <w:rPr>
          <w:rFonts w:cs="Calibri" w:ascii="Calibri" w:hAnsi="Calibri"/>
          <w:spacing w:val="-2"/>
          <w:sz w:val="22"/>
          <w:szCs w:val="22"/>
        </w:rPr>
        <w:t>č</w:t>
      </w:r>
      <w:r>
        <w:rPr>
          <w:rFonts w:cs="Calibri" w:ascii="Calibri" w:hAnsi="Calibri"/>
          <w:sz w:val="22"/>
          <w:szCs w:val="22"/>
        </w:rPr>
        <w:t>ano ot</w:t>
      </w:r>
      <w:r>
        <w:rPr>
          <w:rFonts w:cs="Calibri" w:ascii="Calibri" w:hAnsi="Calibri"/>
          <w:spacing w:val="-2"/>
          <w:sz w:val="22"/>
          <w:szCs w:val="22"/>
        </w:rPr>
        <w:t>v</w:t>
      </w:r>
      <w:r>
        <w:rPr>
          <w:rFonts w:cs="Calibri" w:ascii="Calibri" w:hAnsi="Calibri"/>
          <w:sz w:val="22"/>
          <w:szCs w:val="22"/>
        </w:rPr>
        <w:t>o</w:t>
      </w:r>
      <w:r>
        <w:rPr>
          <w:rFonts w:cs="Calibri" w:ascii="Calibri" w:hAnsi="Calibri"/>
          <w:spacing w:val="-3"/>
          <w:sz w:val="22"/>
          <w:szCs w:val="22"/>
        </w:rPr>
        <w:t>r</w:t>
      </w:r>
      <w:r>
        <w:rPr>
          <w:rFonts w:cs="Calibri" w:ascii="Calibri" w:hAnsi="Calibri"/>
          <w:sz w:val="22"/>
          <w:szCs w:val="22"/>
        </w:rPr>
        <w:t>enje n</w:t>
      </w:r>
      <w:r>
        <w:rPr>
          <w:rFonts w:cs="Calibri" w:ascii="Calibri" w:hAnsi="Calibri"/>
          <w:spacing w:val="-2"/>
          <w:sz w:val="22"/>
          <w:szCs w:val="22"/>
        </w:rPr>
        <w:t>a</w:t>
      </w:r>
      <w:r>
        <w:rPr>
          <w:rFonts w:cs="Calibri" w:ascii="Calibri" w:hAnsi="Calibri"/>
          <w:sz w:val="22"/>
          <w:szCs w:val="22"/>
        </w:rPr>
        <w:t>tje</w:t>
      </w:r>
      <w:r>
        <w:rPr>
          <w:rFonts w:cs="Calibri" w:ascii="Calibri" w:hAnsi="Calibri"/>
          <w:spacing w:val="-2"/>
          <w:sz w:val="22"/>
          <w:szCs w:val="22"/>
        </w:rPr>
        <w:t>c</w:t>
      </w:r>
      <w:r>
        <w:rPr>
          <w:rFonts w:cs="Calibri" w:ascii="Calibri" w:hAnsi="Calibri"/>
          <w:sz w:val="22"/>
          <w:szCs w:val="22"/>
        </w:rPr>
        <w:t>anja</w:t>
      </w:r>
    </w:p>
    <w:p>
      <w:pPr>
        <w:pStyle w:val="Normal"/>
        <w:widowControl w:val="false"/>
        <w:ind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                  </w:t>
      </w:r>
      <w:r>
        <w:rPr>
          <w:rFonts w:cs="Calibri" w:ascii="Calibri" w:hAnsi="Calibri"/>
          <w:sz w:val="22"/>
          <w:szCs w:val="22"/>
        </w:rPr>
        <w:t xml:space="preserve">20:30 </w:t>
      </w:r>
      <w:r>
        <w:rPr>
          <w:rFonts w:ascii="Calibri" w:hAnsi="Calibri"/>
          <w:sz w:val="22"/>
          <w:szCs w:val="22"/>
        </w:rPr>
        <w:t>–</w:t>
      </w:r>
      <w:r>
        <w:rPr>
          <w:rFonts w:cs="Calibri" w:ascii="Calibri" w:hAnsi="Calibri"/>
          <w:sz w:val="22"/>
          <w:szCs w:val="22"/>
        </w:rPr>
        <w:t xml:space="preserve"> sa</w:t>
      </w:r>
      <w:r>
        <w:rPr>
          <w:rFonts w:cs="Calibri" w:ascii="Calibri" w:hAnsi="Calibri"/>
          <w:spacing w:val="-3"/>
          <w:sz w:val="22"/>
          <w:szCs w:val="22"/>
        </w:rPr>
        <w:t>st</w:t>
      </w:r>
      <w:r>
        <w:rPr>
          <w:rFonts w:cs="Calibri" w:ascii="Calibri" w:hAnsi="Calibri"/>
          <w:sz w:val="22"/>
          <w:szCs w:val="22"/>
        </w:rPr>
        <w:t xml:space="preserve">anak </w:t>
      </w:r>
      <w:r>
        <w:rPr>
          <w:rFonts w:cs="Calibri" w:ascii="Calibri" w:hAnsi="Calibri"/>
          <w:spacing w:val="-2"/>
          <w:sz w:val="22"/>
          <w:szCs w:val="22"/>
        </w:rPr>
        <w:t>v</w:t>
      </w:r>
      <w:r>
        <w:rPr>
          <w:rFonts w:cs="Calibri" w:ascii="Calibri" w:hAnsi="Calibri"/>
          <w:sz w:val="22"/>
          <w:szCs w:val="22"/>
        </w:rPr>
        <w:t>odi</w:t>
      </w:r>
      <w:r>
        <w:rPr>
          <w:rFonts w:cs="Calibri" w:ascii="Calibri" w:hAnsi="Calibri"/>
          <w:spacing w:val="-3"/>
          <w:sz w:val="22"/>
          <w:szCs w:val="22"/>
        </w:rPr>
        <w:t>t</w:t>
      </w:r>
      <w:r>
        <w:rPr>
          <w:rFonts w:cs="Calibri" w:ascii="Calibri" w:hAnsi="Calibri"/>
          <w:sz w:val="22"/>
          <w:szCs w:val="22"/>
        </w:rPr>
        <w:t>elja ekipa sa sucima i o</w:t>
      </w:r>
      <w:r>
        <w:rPr>
          <w:rFonts w:cs="Calibri" w:ascii="Calibri" w:hAnsi="Calibri"/>
          <w:spacing w:val="-4"/>
          <w:sz w:val="22"/>
          <w:szCs w:val="22"/>
        </w:rPr>
        <w:t>r</w:t>
      </w:r>
      <w:r>
        <w:rPr>
          <w:rFonts w:cs="Calibri" w:ascii="Calibri" w:hAnsi="Calibri"/>
          <w:spacing w:val="-5"/>
          <w:sz w:val="22"/>
          <w:szCs w:val="22"/>
        </w:rPr>
        <w:t>g</w:t>
      </w:r>
      <w:r>
        <w:rPr>
          <w:rFonts w:cs="Calibri" w:ascii="Calibri" w:hAnsi="Calibri"/>
          <w:sz w:val="22"/>
          <w:szCs w:val="22"/>
        </w:rPr>
        <w:t>ani</w:t>
      </w:r>
      <w:r>
        <w:rPr>
          <w:rFonts w:cs="Calibri" w:ascii="Calibri" w:hAnsi="Calibri"/>
          <w:spacing w:val="-4"/>
          <w:sz w:val="22"/>
          <w:szCs w:val="22"/>
        </w:rPr>
        <w:t>z</w:t>
      </w:r>
      <w:r>
        <w:rPr>
          <w:rFonts w:cs="Calibri" w:ascii="Calibri" w:hAnsi="Calibri"/>
          <w:spacing w:val="-2"/>
          <w:sz w:val="22"/>
          <w:szCs w:val="22"/>
        </w:rPr>
        <w:t>at</w:t>
      </w:r>
      <w:r>
        <w:rPr>
          <w:rFonts w:cs="Calibri" w:ascii="Calibri" w:hAnsi="Calibri"/>
          <w:sz w:val="22"/>
          <w:szCs w:val="22"/>
        </w:rPr>
        <w:t>orima</w:t>
      </w:r>
    </w:p>
    <w:p>
      <w:pPr>
        <w:pStyle w:val="Normal"/>
        <w:widowControl w:val="false"/>
        <w:ind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 xml:space="preserve">           21:00 – večera za natjecatelje i druženje</w:t>
      </w:r>
    </w:p>
    <w:p>
      <w:pPr>
        <w:pStyle w:val="Normal"/>
        <w:jc w:val="both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Normal"/>
        <w:jc w:val="both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Normal"/>
        <w:jc w:val="both"/>
        <w:rPr>
          <w:rFonts w:ascii="Calibri" w:hAnsi="Calibri" w:cs="David"/>
          <w:b/>
          <w:b/>
          <w:sz w:val="22"/>
          <w:szCs w:val="22"/>
        </w:rPr>
      </w:pPr>
      <w:r>
        <w:rPr>
          <w:rFonts w:cs="David" w:ascii="Calibri" w:hAnsi="Calibri"/>
          <w:b/>
          <w:sz w:val="22"/>
          <w:szCs w:val="22"/>
        </w:rPr>
        <w:t>SVI RIBOLOVNI DANI (26. - 29. 08. 2020. g.)</w:t>
      </w:r>
    </w:p>
    <w:p>
      <w:pPr>
        <w:pStyle w:val="Normal"/>
        <w:widowControl w:val="false"/>
        <w:ind w:left="1359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07:00 </w:t>
      </w:r>
      <w:r>
        <w:rPr>
          <w:rFonts w:ascii="Calibri" w:hAnsi="Calibri"/>
          <w:sz w:val="22"/>
          <w:szCs w:val="22"/>
        </w:rPr>
        <w:t>–</w:t>
      </w:r>
      <w:r>
        <w:rPr>
          <w:rFonts w:cs="Calibri" w:ascii="Calibri" w:hAnsi="Calibri"/>
          <w:sz w:val="22"/>
          <w:szCs w:val="22"/>
        </w:rPr>
        <w:t xml:space="preserve"> do</w:t>
      </w:r>
      <w:r>
        <w:rPr>
          <w:rFonts w:cs="Calibri" w:ascii="Calibri" w:hAnsi="Calibri"/>
          <w:spacing w:val="-2"/>
          <w:sz w:val="22"/>
          <w:szCs w:val="22"/>
        </w:rPr>
        <w:t>s</w:t>
      </w:r>
      <w:r>
        <w:rPr>
          <w:rFonts w:cs="Calibri" w:ascii="Calibri" w:hAnsi="Calibri"/>
          <w:spacing w:val="-3"/>
          <w:sz w:val="22"/>
          <w:szCs w:val="22"/>
        </w:rPr>
        <w:t>t</w:t>
      </w:r>
      <w:r>
        <w:rPr>
          <w:rFonts w:cs="Calibri" w:ascii="Calibri" w:hAnsi="Calibri"/>
          <w:spacing w:val="-4"/>
          <w:sz w:val="22"/>
          <w:szCs w:val="22"/>
        </w:rPr>
        <w:t>av</w:t>
      </w:r>
      <w:r>
        <w:rPr>
          <w:rFonts w:cs="Calibri" w:ascii="Calibri" w:hAnsi="Calibri"/>
          <w:sz w:val="22"/>
          <w:szCs w:val="22"/>
        </w:rPr>
        <w:t>a ješ</w:t>
      </w:r>
      <w:r>
        <w:rPr>
          <w:rFonts w:cs="Calibri" w:ascii="Calibri" w:hAnsi="Calibri"/>
          <w:spacing w:val="-8"/>
          <w:sz w:val="22"/>
          <w:szCs w:val="22"/>
        </w:rPr>
        <w:t>k</w:t>
      </w:r>
      <w:r>
        <w:rPr>
          <w:rFonts w:cs="Calibri" w:ascii="Calibri" w:hAnsi="Calibri"/>
          <w:sz w:val="22"/>
          <w:szCs w:val="22"/>
        </w:rPr>
        <w:t>e na b</w:t>
      </w:r>
      <w:r>
        <w:rPr>
          <w:rFonts w:cs="Calibri" w:ascii="Calibri" w:hAnsi="Calibri"/>
          <w:spacing w:val="-4"/>
          <w:sz w:val="22"/>
          <w:szCs w:val="22"/>
        </w:rPr>
        <w:t>r</w:t>
      </w:r>
      <w:r>
        <w:rPr>
          <w:rFonts w:cs="Calibri" w:ascii="Calibri" w:hAnsi="Calibri"/>
          <w:sz w:val="22"/>
          <w:szCs w:val="22"/>
        </w:rPr>
        <w:t>odo</w:t>
      </w:r>
      <w:r>
        <w:rPr>
          <w:rFonts w:cs="Calibri" w:ascii="Calibri" w:hAnsi="Calibri"/>
          <w:spacing w:val="-3"/>
          <w:sz w:val="22"/>
          <w:szCs w:val="22"/>
        </w:rPr>
        <w:t>v</w:t>
      </w:r>
      <w:r>
        <w:rPr>
          <w:rFonts w:cs="Calibri" w:ascii="Calibri" w:hAnsi="Calibri"/>
          <w:sz w:val="22"/>
          <w:szCs w:val="22"/>
        </w:rPr>
        <w:t>e</w:t>
      </w:r>
    </w:p>
    <w:p>
      <w:pPr>
        <w:pStyle w:val="Normal"/>
        <w:ind w:left="999"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07:10 – pregled brodova i ovjera Liste ulovljenih primjeraka (do 07:45 h na mulu) </w:t>
      </w:r>
    </w:p>
    <w:p>
      <w:pPr>
        <w:pStyle w:val="Normal"/>
        <w:widowControl w:val="false"/>
        <w:ind w:left="1359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08:00 </w:t>
      </w:r>
      <w:r>
        <w:rPr>
          <w:rFonts w:ascii="Calibri" w:hAnsi="Calibri"/>
          <w:sz w:val="22"/>
          <w:szCs w:val="22"/>
        </w:rPr>
        <w:t>–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pacing w:val="-4"/>
          <w:sz w:val="22"/>
          <w:szCs w:val="22"/>
        </w:rPr>
        <w:t>z</w:t>
      </w:r>
      <w:r>
        <w:rPr>
          <w:rFonts w:cs="Calibri" w:ascii="Calibri" w:hAnsi="Calibri"/>
          <w:sz w:val="22"/>
          <w:szCs w:val="22"/>
        </w:rPr>
        <w:t xml:space="preserve">ajednički linijski </w:t>
      </w:r>
      <w:r>
        <w:rPr>
          <w:rFonts w:cs="Calibri" w:ascii="Calibri" w:hAnsi="Calibri"/>
          <w:spacing w:val="-3"/>
          <w:sz w:val="22"/>
          <w:szCs w:val="22"/>
        </w:rPr>
        <w:t>st</w:t>
      </w:r>
      <w:r>
        <w:rPr>
          <w:rFonts w:cs="Calibri" w:ascii="Calibri" w:hAnsi="Calibri"/>
          <w:sz w:val="22"/>
          <w:szCs w:val="22"/>
        </w:rPr>
        <w:t xml:space="preserve">art </w:t>
      </w:r>
      <w:r>
        <w:rPr>
          <w:rFonts w:cs="Calibri" w:ascii="Calibri" w:hAnsi="Calibri"/>
          <w:spacing w:val="-4"/>
          <w:sz w:val="22"/>
          <w:szCs w:val="22"/>
        </w:rPr>
        <w:t>s</w:t>
      </w:r>
      <w:r>
        <w:rPr>
          <w:rFonts w:cs="Calibri" w:ascii="Calibri" w:hAnsi="Calibri"/>
          <w:sz w:val="22"/>
          <w:szCs w:val="22"/>
        </w:rPr>
        <w:t>vih n</w:t>
      </w:r>
      <w:r>
        <w:rPr>
          <w:rFonts w:cs="Calibri" w:ascii="Calibri" w:hAnsi="Calibri"/>
          <w:spacing w:val="-2"/>
          <w:sz w:val="22"/>
          <w:szCs w:val="22"/>
        </w:rPr>
        <w:t>a</w:t>
      </w:r>
      <w:r>
        <w:rPr>
          <w:rFonts w:cs="Calibri" w:ascii="Calibri" w:hAnsi="Calibri"/>
          <w:sz w:val="22"/>
          <w:szCs w:val="22"/>
        </w:rPr>
        <w:t>tje</w:t>
      </w:r>
      <w:r>
        <w:rPr>
          <w:rFonts w:cs="Calibri" w:ascii="Calibri" w:hAnsi="Calibri"/>
          <w:spacing w:val="-2"/>
          <w:sz w:val="22"/>
          <w:szCs w:val="22"/>
        </w:rPr>
        <w:t>ca</w:t>
      </w:r>
      <w:r>
        <w:rPr>
          <w:rFonts w:cs="Calibri" w:ascii="Calibri" w:hAnsi="Calibri"/>
          <w:spacing w:val="-3"/>
          <w:sz w:val="22"/>
          <w:szCs w:val="22"/>
        </w:rPr>
        <w:t>t</w:t>
      </w:r>
      <w:r>
        <w:rPr>
          <w:rFonts w:cs="Calibri" w:ascii="Calibri" w:hAnsi="Calibri"/>
          <w:sz w:val="22"/>
          <w:szCs w:val="22"/>
        </w:rPr>
        <w:t>elja</w:t>
      </w:r>
    </w:p>
    <w:p>
      <w:pPr>
        <w:pStyle w:val="Normal"/>
        <w:widowControl w:val="false"/>
        <w:ind w:left="1359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09:00 </w:t>
      </w:r>
      <w:r>
        <w:rPr>
          <w:rFonts w:ascii="Calibri" w:hAnsi="Calibri"/>
          <w:sz w:val="22"/>
          <w:szCs w:val="22"/>
        </w:rPr>
        <w:t>–</w:t>
      </w:r>
      <w:r>
        <w:rPr>
          <w:rFonts w:cs="Calibri" w:ascii="Calibri" w:hAnsi="Calibri"/>
          <w:sz w:val="22"/>
          <w:szCs w:val="22"/>
        </w:rPr>
        <w:t xml:space="preserve"> “udice u moru” - poče</w:t>
      </w:r>
      <w:r>
        <w:rPr>
          <w:rFonts w:cs="Calibri" w:ascii="Calibri" w:hAnsi="Calibri"/>
          <w:spacing w:val="-4"/>
          <w:sz w:val="22"/>
          <w:szCs w:val="22"/>
        </w:rPr>
        <w:t>t</w:t>
      </w:r>
      <w:r>
        <w:rPr>
          <w:rFonts w:cs="Calibri" w:ascii="Calibri" w:hAnsi="Calibri"/>
          <w:sz w:val="22"/>
          <w:szCs w:val="22"/>
        </w:rPr>
        <w:t>ak ribolo</w:t>
      </w:r>
      <w:r>
        <w:rPr>
          <w:rFonts w:cs="Calibri" w:ascii="Calibri" w:hAnsi="Calibri"/>
          <w:spacing w:val="-5"/>
          <w:sz w:val="22"/>
          <w:szCs w:val="22"/>
        </w:rPr>
        <w:t>v</w:t>
      </w:r>
      <w:r>
        <w:rPr>
          <w:rFonts w:cs="Calibri" w:ascii="Calibri" w:hAnsi="Calibri"/>
          <w:sz w:val="22"/>
          <w:szCs w:val="22"/>
        </w:rPr>
        <w:t>a</w:t>
      </w:r>
    </w:p>
    <w:p>
      <w:pPr>
        <w:pStyle w:val="Normal"/>
        <w:widowControl w:val="false"/>
        <w:ind w:left="1305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18:00 </w:t>
      </w:r>
      <w:r>
        <w:rPr>
          <w:rFonts w:ascii="Calibri" w:hAnsi="Calibri"/>
          <w:sz w:val="22"/>
          <w:szCs w:val="22"/>
        </w:rPr>
        <w:t>–</w:t>
      </w:r>
      <w:r>
        <w:rPr>
          <w:rFonts w:cs="Calibri" w:ascii="Calibri" w:hAnsi="Calibri"/>
          <w:sz w:val="22"/>
          <w:szCs w:val="22"/>
        </w:rPr>
        <w:t xml:space="preserve"> “udice iz mo</w:t>
      </w:r>
      <w:r>
        <w:rPr>
          <w:rFonts w:cs="Calibri" w:ascii="Calibri" w:hAnsi="Calibri"/>
          <w:spacing w:val="-5"/>
          <w:sz w:val="22"/>
          <w:szCs w:val="22"/>
        </w:rPr>
        <w:t>r</w:t>
      </w:r>
      <w:r>
        <w:rPr>
          <w:rFonts w:cs="Calibri" w:ascii="Calibri" w:hAnsi="Calibri"/>
          <w:sz w:val="22"/>
          <w:szCs w:val="22"/>
        </w:rPr>
        <w:t xml:space="preserve">a” - </w:t>
      </w:r>
      <w:r>
        <w:rPr>
          <w:rFonts w:cs="Calibri" w:ascii="Calibri" w:hAnsi="Calibri"/>
          <w:spacing w:val="-4"/>
          <w:sz w:val="22"/>
          <w:szCs w:val="22"/>
        </w:rPr>
        <w:t>za</w:t>
      </w:r>
      <w:r>
        <w:rPr>
          <w:rFonts w:cs="Calibri" w:ascii="Calibri" w:hAnsi="Calibri"/>
          <w:sz w:val="22"/>
          <w:szCs w:val="22"/>
        </w:rPr>
        <w:t>v</w:t>
      </w:r>
      <w:r>
        <w:rPr>
          <w:rFonts w:cs="Calibri" w:ascii="Calibri" w:hAnsi="Calibri"/>
          <w:spacing w:val="-4"/>
          <w:sz w:val="22"/>
          <w:szCs w:val="22"/>
        </w:rPr>
        <w:t>r</w:t>
      </w:r>
      <w:r>
        <w:rPr>
          <w:rFonts w:cs="Calibri" w:ascii="Calibri" w:hAnsi="Calibri"/>
          <w:sz w:val="22"/>
          <w:szCs w:val="22"/>
        </w:rPr>
        <w:t>še</w:t>
      </w:r>
      <w:r>
        <w:rPr>
          <w:rFonts w:cs="Calibri" w:ascii="Calibri" w:hAnsi="Calibri"/>
          <w:spacing w:val="-4"/>
          <w:sz w:val="22"/>
          <w:szCs w:val="22"/>
        </w:rPr>
        <w:t>t</w:t>
      </w:r>
      <w:r>
        <w:rPr>
          <w:rFonts w:cs="Calibri" w:ascii="Calibri" w:hAnsi="Calibri"/>
          <w:sz w:val="22"/>
          <w:szCs w:val="22"/>
        </w:rPr>
        <w:t>ak ribolo</w:t>
      </w:r>
      <w:r>
        <w:rPr>
          <w:rFonts w:cs="Calibri" w:ascii="Calibri" w:hAnsi="Calibri"/>
          <w:spacing w:val="-5"/>
          <w:sz w:val="22"/>
          <w:szCs w:val="22"/>
        </w:rPr>
        <w:t>v</w:t>
      </w:r>
      <w:r>
        <w:rPr>
          <w:rFonts w:cs="Calibri" w:ascii="Calibri" w:hAnsi="Calibri"/>
          <w:sz w:val="22"/>
          <w:szCs w:val="22"/>
        </w:rPr>
        <w:t>a</w:t>
      </w:r>
    </w:p>
    <w:p>
      <w:pPr>
        <w:pStyle w:val="Normal"/>
        <w:widowControl w:val="false"/>
        <w:ind w:left="1305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19:00 </w:t>
      </w:r>
      <w:r>
        <w:rPr>
          <w:rFonts w:ascii="Calibri" w:hAnsi="Calibri"/>
          <w:sz w:val="22"/>
          <w:szCs w:val="22"/>
        </w:rPr>
        <w:t>–</w:t>
      </w:r>
      <w:r>
        <w:rPr>
          <w:rFonts w:cs="Calibri" w:ascii="Calibri" w:hAnsi="Calibri"/>
          <w:sz w:val="22"/>
          <w:szCs w:val="22"/>
        </w:rPr>
        <w:t xml:space="preserve"> pov</w:t>
      </w:r>
      <w:r>
        <w:rPr>
          <w:rFonts w:cs="Calibri" w:ascii="Calibri" w:hAnsi="Calibri"/>
          <w:spacing w:val="-6"/>
          <w:sz w:val="22"/>
          <w:szCs w:val="22"/>
        </w:rPr>
        <w:t>r</w:t>
      </w:r>
      <w:r>
        <w:rPr>
          <w:rFonts w:cs="Calibri" w:ascii="Calibri" w:hAnsi="Calibri"/>
          <w:spacing w:val="-2"/>
          <w:sz w:val="22"/>
          <w:szCs w:val="22"/>
        </w:rPr>
        <w:t>a</w:t>
      </w:r>
      <w:r>
        <w:rPr>
          <w:rFonts w:cs="Calibri" w:ascii="Calibri" w:hAnsi="Calibri"/>
          <w:spacing w:val="-3"/>
          <w:sz w:val="22"/>
          <w:szCs w:val="22"/>
        </w:rPr>
        <w:t>t</w:t>
      </w:r>
      <w:r>
        <w:rPr>
          <w:rFonts w:cs="Calibri" w:ascii="Calibri" w:hAnsi="Calibri"/>
          <w:sz w:val="22"/>
          <w:szCs w:val="22"/>
        </w:rPr>
        <w:t>ak n</w:t>
      </w:r>
      <w:r>
        <w:rPr>
          <w:rFonts w:cs="Calibri" w:ascii="Calibri" w:hAnsi="Calibri"/>
          <w:spacing w:val="-2"/>
          <w:sz w:val="22"/>
          <w:szCs w:val="22"/>
        </w:rPr>
        <w:t>a</w:t>
      </w:r>
      <w:r>
        <w:rPr>
          <w:rFonts w:cs="Calibri" w:ascii="Calibri" w:hAnsi="Calibri"/>
          <w:sz w:val="22"/>
          <w:szCs w:val="22"/>
        </w:rPr>
        <w:t>tje</w:t>
      </w:r>
      <w:r>
        <w:rPr>
          <w:rFonts w:cs="Calibri" w:ascii="Calibri" w:hAnsi="Calibri"/>
          <w:spacing w:val="-2"/>
          <w:sz w:val="22"/>
          <w:szCs w:val="22"/>
        </w:rPr>
        <w:t>ca</w:t>
      </w:r>
      <w:r>
        <w:rPr>
          <w:rFonts w:cs="Calibri" w:ascii="Calibri" w:hAnsi="Calibri"/>
          <w:spacing w:val="-3"/>
          <w:sz w:val="22"/>
          <w:szCs w:val="22"/>
        </w:rPr>
        <w:t>t</w:t>
      </w:r>
      <w:r>
        <w:rPr>
          <w:rFonts w:cs="Calibri" w:ascii="Calibri" w:hAnsi="Calibri"/>
          <w:sz w:val="22"/>
          <w:szCs w:val="22"/>
        </w:rPr>
        <w:t>elja u lu</w:t>
      </w:r>
      <w:r>
        <w:rPr>
          <w:rFonts w:cs="Calibri" w:ascii="Calibri" w:hAnsi="Calibri"/>
          <w:spacing w:val="-3"/>
          <w:sz w:val="22"/>
          <w:szCs w:val="22"/>
        </w:rPr>
        <w:t>k</w:t>
      </w:r>
      <w:r>
        <w:rPr>
          <w:rFonts w:cs="Calibri" w:ascii="Calibri" w:hAnsi="Calibri"/>
          <w:sz w:val="22"/>
          <w:szCs w:val="22"/>
        </w:rPr>
        <w:t>u</w:t>
      </w:r>
    </w:p>
    <w:p>
      <w:pPr>
        <w:pStyle w:val="Normal"/>
        <w:widowControl w:val="false"/>
        <w:ind w:left="1305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19:00 – večera za natjecatelje</w:t>
      </w:r>
    </w:p>
    <w:p>
      <w:pPr>
        <w:pStyle w:val="Normal"/>
        <w:widowControl w:val="false"/>
        <w:ind w:left="1305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20:00 – predaja video zapisa</w:t>
      </w:r>
    </w:p>
    <w:p>
      <w:pPr>
        <w:pStyle w:val="Normal"/>
        <w:widowControl w:val="false"/>
        <w:ind w:left="708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      </w:t>
      </w:r>
      <w:r>
        <w:rPr>
          <w:rFonts w:cs="Calibri" w:ascii="Calibri" w:hAnsi="Calibri"/>
          <w:sz w:val="22"/>
          <w:szCs w:val="22"/>
        </w:rPr>
        <w:t xml:space="preserve">do 20:20 </w:t>
      </w:r>
      <w:r>
        <w:rPr>
          <w:rFonts w:ascii="Calibri" w:hAnsi="Calibri"/>
          <w:sz w:val="22"/>
          <w:szCs w:val="22"/>
        </w:rPr>
        <w:t>–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David" w:ascii="Calibri" w:hAnsi="Calibri"/>
          <w:sz w:val="22"/>
          <w:szCs w:val="22"/>
        </w:rPr>
        <w:t>verifikacija ulova (pregled video zapisa)</w:t>
      </w:r>
    </w:p>
    <w:p>
      <w:pPr>
        <w:pStyle w:val="Normal"/>
        <w:widowControl w:val="false"/>
        <w:ind w:left="1305" w:right="-2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20:30 </w:t>
      </w:r>
      <w:r>
        <w:rPr>
          <w:rFonts w:ascii="Calibri" w:hAnsi="Calibri"/>
          <w:sz w:val="22"/>
          <w:szCs w:val="22"/>
        </w:rPr>
        <w:t>–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pacing w:val="-4"/>
          <w:sz w:val="22"/>
          <w:szCs w:val="22"/>
        </w:rPr>
        <w:t>v</w:t>
      </w:r>
      <w:r>
        <w:rPr>
          <w:rFonts w:cs="Calibri" w:ascii="Calibri" w:hAnsi="Calibri"/>
          <w:sz w:val="22"/>
          <w:szCs w:val="22"/>
        </w:rPr>
        <w:t>a</w:t>
      </w:r>
      <w:r>
        <w:rPr>
          <w:rFonts w:cs="Calibri" w:ascii="Calibri" w:hAnsi="Calibri"/>
          <w:spacing w:val="-5"/>
          <w:sz w:val="22"/>
          <w:szCs w:val="22"/>
        </w:rPr>
        <w:t>g</w:t>
      </w:r>
      <w:r>
        <w:rPr>
          <w:rFonts w:cs="Calibri" w:ascii="Calibri" w:hAnsi="Calibri"/>
          <w:sz w:val="22"/>
          <w:szCs w:val="22"/>
        </w:rPr>
        <w:t>anje i bodo</w:t>
      </w:r>
      <w:r>
        <w:rPr>
          <w:rFonts w:cs="Calibri" w:ascii="Calibri" w:hAnsi="Calibri"/>
          <w:spacing w:val="-4"/>
          <w:sz w:val="22"/>
          <w:szCs w:val="22"/>
        </w:rPr>
        <w:t>v</w:t>
      </w:r>
      <w:r>
        <w:rPr>
          <w:rFonts w:cs="Calibri" w:ascii="Calibri" w:hAnsi="Calibri"/>
          <w:sz w:val="22"/>
          <w:szCs w:val="22"/>
        </w:rPr>
        <w:t>anje ulo</w:t>
      </w:r>
      <w:r>
        <w:rPr>
          <w:rFonts w:cs="Calibri" w:ascii="Calibri" w:hAnsi="Calibri"/>
          <w:spacing w:val="-5"/>
          <w:sz w:val="22"/>
          <w:szCs w:val="22"/>
        </w:rPr>
        <w:t>va</w:t>
      </w:r>
    </w:p>
    <w:p>
      <w:pPr>
        <w:pStyle w:val="Normal"/>
        <w:widowControl w:val="false"/>
        <w:ind w:right="-20" w:firstLine="708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pacing w:val="-6"/>
          <w:sz w:val="22"/>
          <w:szCs w:val="22"/>
        </w:rPr>
        <w:t xml:space="preserve">                            </w:t>
      </w:r>
      <w:r>
        <w:rPr>
          <w:rFonts w:cs="Calibri" w:ascii="Calibri" w:hAnsi="Calibri"/>
          <w:spacing w:val="-6"/>
          <w:sz w:val="22"/>
          <w:szCs w:val="22"/>
        </w:rPr>
        <w:t>(29.8. – nakon vaganja ceremonija proglašenja pobjednika)</w:t>
      </w:r>
    </w:p>
    <w:p>
      <w:pPr>
        <w:pStyle w:val="Normal"/>
        <w:ind w:left="720" w:hanging="0"/>
        <w:jc w:val="both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</w:r>
    </w:p>
    <w:p>
      <w:pPr>
        <w:pStyle w:val="Normal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NAPOMENA:</w:t>
      </w:r>
      <w:r>
        <w:rPr>
          <w:rFonts w:cs="Arial" w:ascii="Calibri" w:hAnsi="Calibri"/>
          <w:sz w:val="22"/>
          <w:szCs w:val="22"/>
        </w:rPr>
        <w:t xml:space="preserve"> Zbog nonvonastale situacije uzrokovane epidemijom COVID -19, o svim uvjetima ponašanja natjecatelji će biti obaviješteni prije početka natjecanja na zajedničkom sastanku.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566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5664" w:firstLine="708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Za KSRM BIG OM Omišalj</w:t>
      </w:r>
    </w:p>
    <w:p>
      <w:pPr>
        <w:pStyle w:val="Normal"/>
        <w:jc w:val="both"/>
        <w:rPr>
          <w:rFonts w:ascii="Calibri" w:hAnsi="Calibri" w:cs="Arial"/>
          <w:sz w:val="12"/>
          <w:szCs w:val="12"/>
        </w:rPr>
      </w:pPr>
      <w:r>
        <w:rPr>
          <w:rFonts w:cs="Arial" w:ascii="Calibri" w:hAnsi="Calibri"/>
          <w:sz w:val="12"/>
          <w:szCs w:val="1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 xml:space="preserve">   </w:t>
      </w:r>
      <w:r>
        <w:rPr>
          <w:rFonts w:cs="Arial"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 xml:space="preserve">            Predsjednik  </w:t>
      </w:r>
    </w:p>
    <w:p>
      <w:pPr>
        <w:pStyle w:val="Normal"/>
        <w:jc w:val="both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ind w:left="6372" w:hanging="0"/>
        <w:jc w:val="both"/>
        <w:rPr>
          <w:rFonts w:ascii="Calibri" w:hAnsi="Calibri" w:cs="Arial"/>
          <w:b/>
          <w:b/>
        </w:rPr>
      </w:pPr>
      <w:r>
        <w:rPr>
          <w:rFonts w:cs="Arial" w:ascii="Calibri" w:hAnsi="Calibri"/>
          <w:b/>
        </w:rPr>
        <w:t xml:space="preserve">       </w:t>
      </w:r>
      <w:r>
        <w:rPr>
          <w:rFonts w:cs="Arial" w:ascii="Calibri" w:hAnsi="Calibri"/>
          <w:b/>
        </w:rPr>
        <w:t>Tomo Sparožić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1418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-"/>
      <w:lvlJc w:val="left"/>
      <w:pPr>
        <w:ind w:left="3852" w:hanging="360"/>
      </w:pPr>
      <w:rPr>
        <w:rFonts w:ascii="Arial" w:hAnsi="Arial" w:cs="Arial" w:hint="default"/>
        <w:sz w:val="22"/>
        <w:b/>
        <w:rFonts w:cs="Arial"/>
      </w:rPr>
    </w:lvl>
    <w:lvl w:ilvl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52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0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4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1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61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3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6e5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paragraph" w:styleId="Stilnaslova2">
    <w:name w:val="Heading 2"/>
    <w:basedOn w:val="Normal"/>
    <w:next w:val="Normal"/>
    <w:link w:val="Naslov2Char"/>
    <w:qFormat/>
    <w:rsid w:val="000b6e55"/>
    <w:pPr>
      <w:keepNext w:val="true"/>
      <w:jc w:val="center"/>
      <w:outlineLvl w:val="1"/>
    </w:pPr>
    <w:rPr>
      <w:b/>
      <w:bCs/>
      <w:i/>
      <w:iCs/>
      <w:sz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2Char" w:customStyle="1">
    <w:name w:val="Naslov 2 Char"/>
    <w:basedOn w:val="DefaultParagraphFont"/>
    <w:link w:val="Naslov2"/>
    <w:qFormat/>
    <w:rsid w:val="000b6e55"/>
    <w:rPr>
      <w:rFonts w:ascii="Times New Roman" w:hAnsi="Times New Roman" w:eastAsia="Times New Roman" w:cs="Times New Roman"/>
      <w:b/>
      <w:bCs/>
      <w:i/>
      <w:iCs/>
      <w:sz w:val="20"/>
      <w:szCs w:val="24"/>
      <w:lang w:val="x-none" w:eastAsia="x-none"/>
    </w:rPr>
  </w:style>
  <w:style w:type="character" w:styleId="UvuenotijelotekstaChar" w:customStyle="1">
    <w:name w:val="Uvučeno tijelo teksta Char"/>
    <w:basedOn w:val="DefaultParagraphFont"/>
    <w:link w:val="Uvuenotijeloteksta"/>
    <w:qFormat/>
    <w:rsid w:val="000b6e55"/>
    <w:rPr>
      <w:rFonts w:ascii="Comic Sans MS" w:hAnsi="Comic Sans MS" w:eastAsia="Times New Roman" w:cs="Times New Roman"/>
      <w:sz w:val="24"/>
      <w:szCs w:val="24"/>
      <w:lang w:val="x-none" w:eastAsia="x-none"/>
    </w:rPr>
  </w:style>
  <w:style w:type="character" w:styleId="ListLabel1">
    <w:name w:val="ListLabel 1"/>
    <w:qFormat/>
    <w:rPr>
      <w:rFonts w:ascii="Calibri" w:hAnsi="Calibri" w:eastAsia="Times New Roman" w:cs="Arial"/>
      <w:b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Calibri" w:hAnsi="Calibri"/>
      <w:color w:val="auto"/>
      <w:sz w:val="22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Calibri" w:hAnsi="Calibri"/>
      <w:color w:val="auto"/>
      <w:sz w:val="22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Calibri" w:hAnsi="Calibri"/>
      <w:color w:val="auto"/>
      <w:sz w:val="2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Uvlakatijelateksta">
    <w:name w:val="Body Text Indent"/>
    <w:basedOn w:val="Normal"/>
    <w:link w:val="UvuenotijelotekstaChar"/>
    <w:rsid w:val="000b6e55"/>
    <w:pPr>
      <w:ind w:firstLine="708"/>
      <w:jc w:val="both"/>
    </w:pPr>
    <w:rPr>
      <w:rFonts w:ascii="Comic Sans MS" w:hAnsi="Comic Sans MS"/>
      <w:lang w:val="x-none" w:eastAsia="x-none"/>
    </w:rPr>
  </w:style>
  <w:style w:type="paragraph" w:styleId="ListParagraph">
    <w:name w:val="List Paragraph"/>
    <w:basedOn w:val="Normal"/>
    <w:uiPriority w:val="34"/>
    <w:qFormat/>
    <w:rsid w:val="000b6e55"/>
    <w:pPr>
      <w:spacing w:before="0" w:after="0"/>
      <w:ind w:left="720" w:hanging="0"/>
      <w:contextualSpacing/>
    </w:pPr>
    <w:rPr/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LibreOffice/6.2.3.2$Windows_X86_64 LibreOffice_project/aecc05fe267cc68dde00352a451aa867b3b546ac</Application>
  <Pages>11</Pages>
  <Words>2348</Words>
  <Characters>13748</Characters>
  <CharactersWithSpaces>16298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2020-08-11T17:00:00Z</dcterms:created>
  <dc:creator>Tonći</dc:creator>
  <dc:description/>
  <dc:language>hr-HR</dc:language>
  <cp:lastModifiedBy>anamarija.rimay@gmail.com</cp:lastModifiedBy>
  <dcterms:modified xsi:type="dcterms:W3CDTF">2020-08-11T17:00:00Z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